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F8299A">
      <w:pPr>
        <w:tabs>
          <w:tab w:val="left" w:pos="6804"/>
        </w:tabs>
        <w:ind w:firstLine="720" w:firstLineChars="200"/>
        <w:jc w:val="center"/>
        <w:outlineLvl w:val="1"/>
        <w:rPr>
          <w:rStyle w:val="15"/>
          <w:rFonts w:hint="eastAsia" w:ascii="仿宋_GB2312" w:hAnsi="仿宋" w:eastAsia="仿宋_GB2312" w:cs="Calibri"/>
          <w:b/>
          <w:bCs/>
          <w:color w:val="000000" w:themeColor="text1"/>
          <w:sz w:val="36"/>
          <w:szCs w:val="28"/>
          <w:lang w:val="en-US" w:eastAsia="zh-CN"/>
          <w14:textFill>
            <w14:solidFill>
              <w14:schemeClr w14:val="tx1"/>
            </w14:solidFill>
          </w14:textFill>
        </w:rPr>
      </w:pPr>
      <w:bookmarkStart w:id="0" w:name="_Toc12333"/>
      <w:r>
        <w:rPr>
          <w:rStyle w:val="15"/>
          <w:rFonts w:hint="eastAsia" w:ascii="仿宋_GB2312" w:hAnsi="仿宋" w:eastAsia="仿宋_GB2312" w:cs="Calibri"/>
          <w:b/>
          <w:bCs/>
          <w:color w:val="000000" w:themeColor="text1"/>
          <w:sz w:val="36"/>
          <w:szCs w:val="28"/>
          <w14:textFill>
            <w14:solidFill>
              <w14:schemeClr w14:val="tx1"/>
            </w14:solidFill>
          </w14:textFill>
        </w:rPr>
        <w:t>南平武夷信息技术有限公司</w:t>
      </w:r>
      <w:r>
        <w:rPr>
          <w:rStyle w:val="15"/>
          <w:rFonts w:hint="eastAsia" w:ascii="仿宋_GB2312" w:hAnsi="仿宋" w:eastAsia="仿宋_GB2312" w:cs="Calibri"/>
          <w:b/>
          <w:bCs/>
          <w:color w:val="000000" w:themeColor="text1"/>
          <w:sz w:val="36"/>
          <w:szCs w:val="28"/>
          <w:lang w:val="en-US" w:eastAsia="zh-CN"/>
          <w14:textFill>
            <w14:solidFill>
              <w14:schemeClr w14:val="tx1"/>
            </w14:solidFill>
          </w14:textFill>
        </w:rPr>
        <w:t>信创电脑设备</w:t>
      </w:r>
    </w:p>
    <w:p w14:paraId="7477EA2D">
      <w:pPr>
        <w:tabs>
          <w:tab w:val="left" w:pos="6804"/>
        </w:tabs>
        <w:ind w:firstLine="720" w:firstLineChars="200"/>
        <w:jc w:val="center"/>
        <w:outlineLvl w:val="1"/>
        <w:rPr>
          <w:rStyle w:val="15"/>
          <w:rFonts w:ascii="仿宋_GB2312" w:hAnsi="仿宋" w:eastAsia="仿宋_GB2312" w:cs="Calibri"/>
          <w:b/>
          <w:bCs/>
          <w:color w:val="000000" w:themeColor="text1"/>
          <w:sz w:val="36"/>
          <w:szCs w:val="28"/>
          <w14:textFill>
            <w14:solidFill>
              <w14:schemeClr w14:val="tx1"/>
            </w14:solidFill>
          </w14:textFill>
        </w:rPr>
      </w:pPr>
      <w:r>
        <w:rPr>
          <w:rStyle w:val="15"/>
          <w:rFonts w:hint="eastAsia" w:ascii="仿宋_GB2312" w:hAnsi="仿宋" w:eastAsia="仿宋_GB2312" w:cs="Calibri"/>
          <w:b/>
          <w:bCs/>
          <w:color w:val="000000" w:themeColor="text1"/>
          <w:sz w:val="36"/>
          <w:szCs w:val="28"/>
          <w:lang w:val="en-US" w:eastAsia="zh-CN"/>
          <w14:textFill>
            <w14:solidFill>
              <w14:schemeClr w14:val="tx1"/>
            </w14:solidFill>
          </w14:textFill>
        </w:rPr>
        <w:t>及正版化软件采购</w:t>
      </w:r>
      <w:r>
        <w:rPr>
          <w:rStyle w:val="15"/>
          <w:rFonts w:hint="eastAsia" w:ascii="仿宋_GB2312" w:hAnsi="仿宋" w:eastAsia="仿宋_GB2312" w:cs="Calibri"/>
          <w:b/>
          <w:bCs/>
          <w:color w:val="000000" w:themeColor="text1"/>
          <w:sz w:val="36"/>
          <w:szCs w:val="28"/>
          <w14:textFill>
            <w14:solidFill>
              <w14:schemeClr w14:val="tx1"/>
            </w14:solidFill>
          </w14:textFill>
        </w:rPr>
        <w:t>项目比选公告</w:t>
      </w:r>
    </w:p>
    <w:p w14:paraId="0D522C6F">
      <w:pPr>
        <w:tabs>
          <w:tab w:val="left" w:pos="6804"/>
        </w:tabs>
        <w:ind w:firstLine="560" w:firstLineChars="200"/>
        <w:outlineLvl w:val="1"/>
        <w:rPr>
          <w:rStyle w:val="15"/>
          <w:rFonts w:hint="eastAsia" w:ascii="仿宋_GB2312" w:hAnsi="仿宋" w:eastAsia="仿宋_GB2312" w:cs="Calibri"/>
          <w:bCs/>
          <w:color w:val="000000" w:themeColor="text1"/>
          <w:sz w:val="28"/>
          <w:szCs w:val="28"/>
          <w:lang w:eastAsia="zh-CN"/>
          <w14:textFill>
            <w14:solidFill>
              <w14:schemeClr w14:val="tx1"/>
            </w14:solidFill>
          </w14:textFill>
        </w:rPr>
      </w:pPr>
      <w:r>
        <w:rPr>
          <w:rStyle w:val="15"/>
          <w:rFonts w:hint="eastAsia" w:ascii="仿宋_GB2312" w:hAnsi="仿宋" w:eastAsia="仿宋_GB2312" w:cs="Calibri"/>
          <w:bCs/>
          <w:color w:val="000000" w:themeColor="text1"/>
          <w:sz w:val="28"/>
          <w:szCs w:val="28"/>
          <w14:textFill>
            <w14:solidFill>
              <w14:schemeClr w14:val="tx1"/>
            </w14:solidFill>
          </w14:textFill>
        </w:rPr>
        <w:t>一、比选</w:t>
      </w:r>
      <w:bookmarkEnd w:id="0"/>
      <w:r>
        <w:rPr>
          <w:rStyle w:val="15"/>
          <w:rFonts w:hint="eastAsia" w:ascii="仿宋_GB2312" w:hAnsi="仿宋" w:eastAsia="仿宋_GB2312" w:cs="Calibri"/>
          <w:bCs/>
          <w:color w:val="000000" w:themeColor="text1"/>
          <w:sz w:val="28"/>
          <w:szCs w:val="28"/>
          <w:lang w:val="en-US" w:eastAsia="zh-CN"/>
          <w14:textFill>
            <w14:solidFill>
              <w14:schemeClr w14:val="tx1"/>
            </w14:solidFill>
          </w14:textFill>
        </w:rPr>
        <w:t>方式</w:t>
      </w:r>
    </w:p>
    <w:p w14:paraId="5EB0160A">
      <w:pPr>
        <w:spacing w:line="560" w:lineRule="exact"/>
        <w:ind w:firstLine="560" w:firstLineChars="200"/>
        <w:rPr>
          <w:rStyle w:val="15"/>
          <w:rFonts w:hint="default" w:ascii="仿宋_GB2312" w:hAnsi="仿宋" w:eastAsia="仿宋_GB2312"/>
          <w:bCs/>
          <w:color w:val="000000" w:themeColor="text1"/>
          <w:sz w:val="28"/>
          <w:szCs w:val="28"/>
          <w:lang w:val="en-US" w:eastAsia="zh-CN"/>
          <w14:textFill>
            <w14:solidFill>
              <w14:schemeClr w14:val="tx1"/>
            </w14:solidFill>
          </w14:textFill>
        </w:rPr>
      </w:pPr>
      <w:bookmarkStart w:id="1" w:name="_Toc11884"/>
      <w:r>
        <w:rPr>
          <w:rStyle w:val="15"/>
          <w:rFonts w:hint="eastAsia" w:ascii="仿宋_GB2312" w:eastAsia="仿宋_GB2312"/>
          <w:color w:val="000000" w:themeColor="text1"/>
          <w:sz w:val="28"/>
          <w:szCs w:val="28"/>
          <w:lang w:val="en-US" w:eastAsia="zh-CN"/>
          <w14:textFill>
            <w14:solidFill>
              <w14:schemeClr w14:val="tx1"/>
            </w14:solidFill>
          </w14:textFill>
        </w:rPr>
        <w:t>南平武夷信息技术有限公司通过公开比选的方式采购</w:t>
      </w:r>
      <w:r>
        <w:rPr>
          <w:rStyle w:val="15"/>
          <w:rFonts w:hint="eastAsia" w:ascii="仿宋_GB2312" w:eastAsia="仿宋_GB2312" w:cs="Times New Roman"/>
          <w:color w:val="000000" w:themeColor="text1"/>
          <w:sz w:val="28"/>
          <w:szCs w:val="28"/>
          <w:lang w:val="en-US" w:eastAsia="zh-CN"/>
          <w14:textFill>
            <w14:solidFill>
              <w14:schemeClr w14:val="tx1"/>
            </w14:solidFill>
          </w14:textFill>
        </w:rPr>
        <w:t>信创电脑设备及正版化软件</w:t>
      </w:r>
      <w:r>
        <w:rPr>
          <w:rStyle w:val="15"/>
          <w:rFonts w:hint="eastAsia" w:ascii="仿宋_GB2312" w:eastAsia="仿宋_GB2312"/>
          <w:color w:val="000000" w:themeColor="text1"/>
          <w:sz w:val="28"/>
          <w:szCs w:val="28"/>
          <w:lang w:val="en-US" w:eastAsia="zh-CN"/>
          <w14:textFill>
            <w14:solidFill>
              <w14:schemeClr w14:val="tx1"/>
            </w14:solidFill>
          </w14:textFill>
        </w:rPr>
        <w:t>。</w:t>
      </w:r>
    </w:p>
    <w:p w14:paraId="62C1349E">
      <w:pPr>
        <w:tabs>
          <w:tab w:val="left" w:pos="6804"/>
        </w:tabs>
        <w:ind w:firstLine="560" w:firstLineChars="200"/>
        <w:outlineLvl w:val="1"/>
        <w:rPr>
          <w:rStyle w:val="15"/>
          <w:rFonts w:ascii="仿宋_GB2312" w:hAnsi="仿宋" w:eastAsia="仿宋_GB2312" w:cs="Calibri"/>
          <w:bCs/>
          <w:color w:val="000000" w:themeColor="text1"/>
          <w:sz w:val="28"/>
          <w:szCs w:val="28"/>
          <w14:textFill>
            <w14:solidFill>
              <w14:schemeClr w14:val="tx1"/>
            </w14:solidFill>
          </w14:textFill>
        </w:rPr>
      </w:pPr>
      <w:r>
        <w:rPr>
          <w:rStyle w:val="15"/>
          <w:rFonts w:hint="eastAsia" w:ascii="仿宋_GB2312" w:hAnsi="仿宋" w:eastAsia="仿宋_GB2312" w:cs="Calibri"/>
          <w:bCs/>
          <w:color w:val="000000" w:themeColor="text1"/>
          <w:sz w:val="28"/>
          <w:szCs w:val="28"/>
          <w14:textFill>
            <w14:solidFill>
              <w14:schemeClr w14:val="tx1"/>
            </w14:solidFill>
          </w14:textFill>
        </w:rPr>
        <w:t>二、项目概况</w:t>
      </w:r>
      <w:bookmarkEnd w:id="1"/>
    </w:p>
    <w:p w14:paraId="44CD1ACE">
      <w:pPr>
        <w:keepNext w:val="0"/>
        <w:keepLines w:val="0"/>
        <w:widowControl/>
        <w:suppressLineNumbers w:val="0"/>
        <w:ind w:firstLine="560" w:firstLineChars="200"/>
        <w:jc w:val="left"/>
        <w:rPr>
          <w:rFonts w:hint="eastAsia" w:ascii="宋体" w:hAnsi="宋体" w:eastAsia="宋体" w:cs="宋体"/>
          <w:i w:val="0"/>
          <w:iCs w:val="0"/>
          <w:caps w:val="0"/>
          <w:color w:val="1A1A1A"/>
          <w:spacing w:val="0"/>
          <w:sz w:val="30"/>
          <w:szCs w:val="30"/>
        </w:rPr>
      </w:pPr>
      <w:bookmarkStart w:id="2" w:name="_Hlk59426391"/>
      <w:r>
        <w:rPr>
          <w:rStyle w:val="15"/>
          <w:rFonts w:hint="eastAsia" w:ascii="仿宋_GB2312" w:eastAsia="仿宋_GB2312"/>
          <w:color w:val="000000" w:themeColor="text1"/>
          <w:sz w:val="28"/>
          <w:szCs w:val="28"/>
          <w:lang w:val="en-US" w:eastAsia="zh-CN"/>
          <w14:textFill>
            <w14:solidFill>
              <w14:schemeClr w14:val="tx1"/>
            </w14:solidFill>
          </w14:textFill>
        </w:rPr>
        <w:t>为推进集团信息化建设，提升办公设备的安全性和国产化水平，南平武夷信息技术有限公司</w:t>
      </w:r>
      <w:r>
        <w:rPr>
          <w:rStyle w:val="15"/>
          <w:rFonts w:hint="eastAsia" w:ascii="仿宋_GB2312" w:eastAsia="仿宋_GB2312" w:cs="Times New Roman"/>
          <w:color w:val="000000" w:themeColor="text1"/>
          <w:sz w:val="28"/>
          <w:szCs w:val="28"/>
          <w:lang w:val="en-US" w:eastAsia="zh-CN"/>
          <w14:textFill>
            <w14:solidFill>
              <w14:schemeClr w14:val="tx1"/>
            </w14:solidFill>
          </w14:textFill>
        </w:rPr>
        <w:t>统一采购信创电脑设备并安装正版操作系统（麒麟）、办公软件（WPS企业版）、杀毒软件（360终端安全防护系统V10.0）及福昕OFD版式办公套件软件（Linux版） V8.0。</w:t>
      </w:r>
    </w:p>
    <w:p w14:paraId="0C3239E8">
      <w:pPr>
        <w:numPr>
          <w:ilvl w:val="0"/>
          <w:numId w:val="2"/>
        </w:numPr>
        <w:tabs>
          <w:tab w:val="left" w:pos="6804"/>
        </w:tabs>
        <w:ind w:firstLine="560" w:firstLineChars="200"/>
        <w:outlineLvl w:val="1"/>
        <w:rPr>
          <w:rStyle w:val="15"/>
          <w:rFonts w:hint="eastAsia" w:ascii="仿宋_GB2312" w:hAnsi="仿宋" w:eastAsia="仿宋_GB2312"/>
          <w:color w:val="000000" w:themeColor="text1"/>
          <w:sz w:val="28"/>
          <w:szCs w:val="28"/>
          <w14:textFill>
            <w14:solidFill>
              <w14:schemeClr w14:val="tx1"/>
            </w14:solidFill>
          </w14:textFill>
        </w:rPr>
      </w:pPr>
      <w:r>
        <w:rPr>
          <w:rStyle w:val="15"/>
          <w:rFonts w:hint="eastAsia" w:ascii="仿宋_GB2312" w:hAnsi="仿宋" w:eastAsia="仿宋_GB2312"/>
          <w:color w:val="000000" w:themeColor="text1"/>
          <w:sz w:val="28"/>
          <w:szCs w:val="28"/>
          <w14:textFill>
            <w14:solidFill>
              <w14:schemeClr w14:val="tx1"/>
            </w14:solidFill>
          </w14:textFill>
        </w:rPr>
        <w:t>主要</w:t>
      </w:r>
      <w:r>
        <w:rPr>
          <w:rStyle w:val="15"/>
          <w:rFonts w:hint="eastAsia" w:ascii="仿宋_GB2312" w:hAnsi="仿宋" w:eastAsia="仿宋_GB2312"/>
          <w:color w:val="000000" w:themeColor="text1"/>
          <w:sz w:val="28"/>
          <w:szCs w:val="28"/>
          <w:lang w:val="en-US" w:eastAsia="zh-CN"/>
          <w14:textFill>
            <w14:solidFill>
              <w14:schemeClr w14:val="tx1"/>
            </w14:solidFill>
          </w14:textFill>
        </w:rPr>
        <w:t>采购</w:t>
      </w:r>
      <w:r>
        <w:rPr>
          <w:rStyle w:val="15"/>
          <w:rFonts w:hint="eastAsia" w:ascii="仿宋_GB2312" w:hAnsi="仿宋" w:eastAsia="仿宋_GB2312"/>
          <w:color w:val="000000" w:themeColor="text1"/>
          <w:sz w:val="28"/>
          <w:szCs w:val="28"/>
          <w14:textFill>
            <w14:solidFill>
              <w14:schemeClr w14:val="tx1"/>
            </w14:solidFill>
          </w14:textFill>
        </w:rPr>
        <w:t>内容及招标范围</w:t>
      </w:r>
    </w:p>
    <w:p w14:paraId="690A8ED0">
      <w:pPr>
        <w:numPr>
          <w:numId w:val="0"/>
        </w:numPr>
        <w:tabs>
          <w:tab w:val="left" w:pos="6804"/>
        </w:tabs>
        <w:ind w:firstLine="560" w:firstLineChars="200"/>
        <w:outlineLvl w:val="1"/>
        <w:rPr>
          <w:rStyle w:val="15"/>
          <w:rFonts w:hint="default" w:ascii="仿宋_GB2312" w:hAnsi="仿宋" w:eastAsia="仿宋_GB2312" w:cs="Times New Roman"/>
          <w:color w:val="000000" w:themeColor="text1"/>
          <w:sz w:val="28"/>
          <w:szCs w:val="28"/>
          <w:u w:val="none"/>
          <w:lang w:val="en-US" w:eastAsia="zh-CN"/>
          <w14:textFill>
            <w14:solidFill>
              <w14:schemeClr w14:val="tx1"/>
            </w14:solidFill>
          </w14:textFill>
        </w:rPr>
      </w:pPr>
      <w:r>
        <w:rPr>
          <w:rStyle w:val="15"/>
          <w:rFonts w:hint="eastAsia" w:ascii="仿宋_GB2312" w:hAnsi="仿宋" w:eastAsia="仿宋_GB2312"/>
          <w:color w:val="000000" w:themeColor="text1"/>
          <w:sz w:val="28"/>
          <w:szCs w:val="28"/>
          <w:lang w:val="en-US" w:eastAsia="zh-CN"/>
          <w14:textFill>
            <w14:solidFill>
              <w14:schemeClr w14:val="tx1"/>
            </w14:solidFill>
          </w14:textFill>
        </w:rPr>
        <w:t>本项目</w:t>
      </w:r>
      <w:r>
        <w:rPr>
          <w:rStyle w:val="15"/>
          <w:rFonts w:hint="eastAsia" w:ascii="仿宋_GB2312" w:hAnsi="仿宋" w:eastAsia="仿宋_GB2312" w:cs="Times New Roman"/>
          <w:color w:val="000000" w:themeColor="text1"/>
          <w:sz w:val="28"/>
          <w:szCs w:val="28"/>
          <w:lang w:val="en-US" w:eastAsia="zh-CN"/>
          <w14:textFill>
            <w14:solidFill>
              <w14:schemeClr w14:val="tx1"/>
            </w14:solidFill>
          </w14:textFill>
        </w:rPr>
        <w:t>采购信创电脑设备及正版化软件</w:t>
      </w:r>
      <w:r>
        <w:rPr>
          <w:rStyle w:val="15"/>
          <w:rFonts w:hint="eastAsia" w:ascii="仿宋_GB2312" w:hAnsi="仿宋" w:eastAsia="仿宋_GB2312" w:cs="Times New Roman"/>
          <w:color w:val="000000" w:themeColor="text1"/>
          <w:sz w:val="28"/>
          <w:szCs w:val="28"/>
          <w:u w:val="single"/>
          <w:lang w:val="en-US" w:eastAsia="zh-CN"/>
          <w14:textFill>
            <w14:solidFill>
              <w14:schemeClr w14:val="tx1"/>
            </w14:solidFill>
          </w14:textFill>
        </w:rPr>
        <w:t xml:space="preserve"> 17 </w:t>
      </w:r>
      <w:r>
        <w:rPr>
          <w:rStyle w:val="15"/>
          <w:rFonts w:hint="eastAsia" w:ascii="仿宋_GB2312" w:hAnsi="仿宋" w:eastAsia="仿宋_GB2312" w:cs="Times New Roman"/>
          <w:color w:val="000000" w:themeColor="text1"/>
          <w:sz w:val="28"/>
          <w:szCs w:val="28"/>
          <w:lang w:val="en-US" w:eastAsia="zh-CN"/>
          <w14:textFill>
            <w14:solidFill>
              <w14:schemeClr w14:val="tx1"/>
            </w14:solidFill>
          </w14:textFill>
        </w:rPr>
        <w:t>套，配置包1:</w:t>
      </w:r>
      <w:r>
        <w:rPr>
          <w:rStyle w:val="15"/>
          <w:rFonts w:hint="eastAsia" w:ascii="仿宋_GB2312" w:hAnsi="仿宋" w:eastAsia="仿宋_GB2312" w:cs="Times New Roman"/>
          <w:color w:val="000000" w:themeColor="text1"/>
          <w:sz w:val="28"/>
          <w:szCs w:val="28"/>
          <w:u w:val="single"/>
          <w:lang w:val="en-US" w:eastAsia="zh-CN"/>
          <w14:textFill>
            <w14:solidFill>
              <w14:schemeClr w14:val="tx1"/>
            </w14:solidFill>
          </w14:textFill>
        </w:rPr>
        <w:t xml:space="preserve"> 7 </w:t>
      </w:r>
      <w:r>
        <w:rPr>
          <w:rStyle w:val="15"/>
          <w:rFonts w:hint="eastAsia" w:ascii="仿宋_GB2312" w:hAnsi="仿宋" w:eastAsia="仿宋_GB2312" w:cs="Times New Roman"/>
          <w:color w:val="000000" w:themeColor="text1"/>
          <w:sz w:val="28"/>
          <w:szCs w:val="28"/>
          <w:u w:val="none"/>
          <w:lang w:val="en-US" w:eastAsia="zh-CN"/>
          <w14:textFill>
            <w14:solidFill>
              <w14:schemeClr w14:val="tx1"/>
            </w14:solidFill>
          </w14:textFill>
        </w:rPr>
        <w:t>套、配置包2:</w:t>
      </w:r>
      <w:r>
        <w:rPr>
          <w:rStyle w:val="15"/>
          <w:rFonts w:hint="eastAsia" w:ascii="仿宋_GB2312" w:hAnsi="仿宋" w:eastAsia="仿宋_GB2312" w:cs="Times New Roman"/>
          <w:color w:val="000000" w:themeColor="text1"/>
          <w:sz w:val="28"/>
          <w:szCs w:val="28"/>
          <w:u w:val="single"/>
          <w:lang w:val="en-US" w:eastAsia="zh-CN"/>
          <w14:textFill>
            <w14:solidFill>
              <w14:schemeClr w14:val="tx1"/>
            </w14:solidFill>
          </w14:textFill>
        </w:rPr>
        <w:t xml:space="preserve"> 2 </w:t>
      </w:r>
      <w:r>
        <w:rPr>
          <w:rStyle w:val="15"/>
          <w:rFonts w:hint="eastAsia" w:ascii="仿宋_GB2312" w:hAnsi="仿宋" w:eastAsia="仿宋_GB2312" w:cs="Times New Roman"/>
          <w:color w:val="000000" w:themeColor="text1"/>
          <w:sz w:val="28"/>
          <w:szCs w:val="28"/>
          <w:u w:val="none"/>
          <w:lang w:val="en-US" w:eastAsia="zh-CN"/>
          <w14:textFill>
            <w14:solidFill>
              <w14:schemeClr w14:val="tx1"/>
            </w14:solidFill>
          </w14:textFill>
        </w:rPr>
        <w:t>套、配置包3：</w:t>
      </w:r>
      <w:r>
        <w:rPr>
          <w:rStyle w:val="15"/>
          <w:rFonts w:hint="eastAsia" w:ascii="仿宋_GB2312" w:hAnsi="仿宋" w:eastAsia="仿宋_GB2312" w:cs="Times New Roman"/>
          <w:color w:val="000000" w:themeColor="text1"/>
          <w:sz w:val="28"/>
          <w:szCs w:val="28"/>
          <w:u w:val="single"/>
          <w:lang w:val="en-US" w:eastAsia="zh-CN"/>
          <w14:textFill>
            <w14:solidFill>
              <w14:schemeClr w14:val="tx1"/>
            </w14:solidFill>
          </w14:textFill>
        </w:rPr>
        <w:t xml:space="preserve"> 4 </w:t>
      </w:r>
      <w:r>
        <w:rPr>
          <w:rStyle w:val="15"/>
          <w:rFonts w:hint="eastAsia" w:ascii="仿宋_GB2312" w:hAnsi="仿宋" w:eastAsia="仿宋_GB2312" w:cs="Times New Roman"/>
          <w:color w:val="000000" w:themeColor="text1"/>
          <w:sz w:val="28"/>
          <w:szCs w:val="28"/>
          <w:u w:val="none"/>
          <w:lang w:val="en-US" w:eastAsia="zh-CN"/>
          <w14:textFill>
            <w14:solidFill>
              <w14:schemeClr w14:val="tx1"/>
            </w14:solidFill>
          </w14:textFill>
        </w:rPr>
        <w:t>套、配置包4：</w:t>
      </w:r>
      <w:r>
        <w:rPr>
          <w:rStyle w:val="15"/>
          <w:rFonts w:hint="eastAsia" w:ascii="仿宋_GB2312" w:hAnsi="仿宋" w:eastAsia="仿宋_GB2312" w:cs="Times New Roman"/>
          <w:color w:val="000000" w:themeColor="text1"/>
          <w:sz w:val="28"/>
          <w:szCs w:val="28"/>
          <w:u w:val="single"/>
          <w:lang w:val="en-US" w:eastAsia="zh-CN"/>
          <w14:textFill>
            <w14:solidFill>
              <w14:schemeClr w14:val="tx1"/>
            </w14:solidFill>
          </w14:textFill>
        </w:rPr>
        <w:t xml:space="preserve"> 4 </w:t>
      </w:r>
      <w:r>
        <w:rPr>
          <w:rStyle w:val="15"/>
          <w:rFonts w:hint="eastAsia" w:ascii="仿宋_GB2312" w:hAnsi="仿宋" w:eastAsia="仿宋_GB2312" w:cs="Times New Roman"/>
          <w:color w:val="000000" w:themeColor="text1"/>
          <w:sz w:val="28"/>
          <w:szCs w:val="28"/>
          <w:u w:val="none"/>
          <w:lang w:val="en-US" w:eastAsia="zh-CN"/>
          <w14:textFill>
            <w14:solidFill>
              <w14:schemeClr w14:val="tx1"/>
            </w14:solidFill>
          </w14:textFill>
        </w:rPr>
        <w:t>套。</w:t>
      </w:r>
    </w:p>
    <w:p w14:paraId="51917063">
      <w:pPr>
        <w:tabs>
          <w:tab w:val="left" w:pos="6804"/>
        </w:tabs>
        <w:ind w:firstLine="560" w:firstLineChars="200"/>
        <w:outlineLvl w:val="1"/>
        <w:rPr>
          <w:rStyle w:val="15"/>
          <w:rFonts w:hint="eastAsia" w:ascii="仿宋_GB2312" w:hAnsi="仿宋" w:eastAsia="仿宋_GB2312"/>
          <w:color w:val="000000" w:themeColor="text1"/>
          <w:sz w:val="28"/>
          <w:szCs w:val="28"/>
          <w14:textFill>
            <w14:solidFill>
              <w14:schemeClr w14:val="tx1"/>
            </w14:solidFill>
          </w14:textFill>
        </w:rPr>
      </w:pPr>
      <w:r>
        <w:rPr>
          <w:rStyle w:val="15"/>
          <w:rFonts w:hint="eastAsia" w:ascii="仿宋_GB2312" w:hAnsi="仿宋" w:eastAsia="仿宋_GB2312"/>
          <w:color w:val="000000" w:themeColor="text1"/>
          <w:sz w:val="28"/>
          <w:szCs w:val="28"/>
          <w14:textFill>
            <w14:solidFill>
              <w14:schemeClr w14:val="tx1"/>
            </w14:solidFill>
          </w14:textFill>
        </w:rPr>
        <w:t>本项目招标控制价：人民币小写：</w:t>
      </w:r>
      <w:r>
        <w:rPr>
          <w:rStyle w:val="15"/>
          <w:rFonts w:hint="eastAsia" w:ascii="仿宋_GB2312" w:hAnsi="仿宋" w:eastAsia="仿宋_GB2312"/>
          <w:color w:val="000000" w:themeColor="text1"/>
          <w:sz w:val="28"/>
          <w:szCs w:val="28"/>
          <w:u w:val="single"/>
          <w:lang w:val="en-US" w:eastAsia="zh-CN"/>
          <w14:textFill>
            <w14:solidFill>
              <w14:schemeClr w14:val="tx1"/>
            </w14:solidFill>
          </w14:textFill>
        </w:rPr>
        <w:t>99730</w:t>
      </w:r>
      <w:r>
        <w:rPr>
          <w:rStyle w:val="15"/>
          <w:rFonts w:hint="eastAsia" w:ascii="仿宋_GB2312" w:hAnsi="仿宋" w:eastAsia="仿宋_GB2312"/>
          <w:color w:val="000000" w:themeColor="text1"/>
          <w:sz w:val="28"/>
          <w:szCs w:val="28"/>
          <w14:textFill>
            <w14:solidFill>
              <w14:schemeClr w14:val="tx1"/>
            </w14:solidFill>
          </w14:textFill>
        </w:rPr>
        <w:t>元，大写：</w:t>
      </w:r>
      <w:r>
        <w:rPr>
          <w:rStyle w:val="15"/>
          <w:rFonts w:hint="eastAsia" w:ascii="仿宋_GB2312" w:hAnsi="仿宋" w:eastAsia="仿宋_GB2312" w:cs="Times New Roman"/>
          <w:color w:val="000000" w:themeColor="text1"/>
          <w:sz w:val="28"/>
          <w:szCs w:val="28"/>
          <w:u w:val="single"/>
          <w14:textFill>
            <w14:solidFill>
              <w14:schemeClr w14:val="tx1"/>
            </w14:solidFill>
          </w14:textFill>
        </w:rPr>
        <w:t>玖万玖仟柒佰叁拾元整</w:t>
      </w:r>
      <w:r>
        <w:rPr>
          <w:rStyle w:val="15"/>
          <w:rFonts w:hint="eastAsia" w:ascii="仿宋_GB2312" w:hAnsi="仿宋" w:eastAsia="仿宋_GB2312"/>
          <w:color w:val="000000" w:themeColor="text1"/>
          <w:sz w:val="28"/>
          <w:szCs w:val="28"/>
          <w14:textFill>
            <w14:solidFill>
              <w14:schemeClr w14:val="tx1"/>
            </w14:solidFill>
          </w14:textFill>
        </w:rPr>
        <w:t>，</w:t>
      </w:r>
      <w:r>
        <w:rPr>
          <w:rStyle w:val="15"/>
          <w:rFonts w:hint="eastAsia" w:ascii="仿宋_GB2312" w:hAnsi="仿宋" w:eastAsia="仿宋_GB2312"/>
          <w:color w:val="000000" w:themeColor="text1"/>
          <w:sz w:val="28"/>
          <w:szCs w:val="28"/>
          <w:lang w:val="en-US" w:eastAsia="zh-CN"/>
          <w14:textFill>
            <w14:solidFill>
              <w14:schemeClr w14:val="tx1"/>
            </w14:solidFill>
          </w14:textFill>
        </w:rPr>
        <w:t>采购</w:t>
      </w:r>
      <w:r>
        <w:rPr>
          <w:rStyle w:val="15"/>
          <w:rFonts w:hint="eastAsia" w:ascii="仿宋_GB2312" w:hAnsi="仿宋" w:eastAsia="仿宋_GB2312"/>
          <w:color w:val="000000" w:themeColor="text1"/>
          <w:sz w:val="28"/>
          <w:szCs w:val="28"/>
          <w14:textFill>
            <w14:solidFill>
              <w14:schemeClr w14:val="tx1"/>
            </w14:solidFill>
          </w14:textFill>
        </w:rPr>
        <w:t>内容具体详见下表：</w:t>
      </w:r>
      <w:bookmarkEnd w:id="2"/>
      <w:bookmarkStart w:id="3" w:name="_Toc21867"/>
    </w:p>
    <w:p w14:paraId="76EDE002">
      <w:pPr>
        <w:tabs>
          <w:tab w:val="left" w:pos="6804"/>
        </w:tabs>
        <w:ind w:firstLine="560" w:firstLineChars="200"/>
        <w:outlineLvl w:val="1"/>
        <w:rPr>
          <w:rStyle w:val="15"/>
          <w:rFonts w:hint="eastAsia" w:ascii="仿宋_GB2312" w:hAnsi="仿宋" w:eastAsia="仿宋_GB2312"/>
          <w:color w:val="000000" w:themeColor="text1"/>
          <w:sz w:val="28"/>
          <w:szCs w:val="28"/>
          <w14:textFill>
            <w14:solidFill>
              <w14:schemeClr w14:val="tx1"/>
            </w14:solidFill>
          </w14:textFill>
        </w:rPr>
      </w:pPr>
    </w:p>
    <w:p w14:paraId="6B40BCEC">
      <w:pPr>
        <w:tabs>
          <w:tab w:val="left" w:pos="6804"/>
        </w:tabs>
        <w:ind w:firstLine="560" w:firstLineChars="200"/>
        <w:outlineLvl w:val="1"/>
        <w:rPr>
          <w:rStyle w:val="15"/>
          <w:rFonts w:hint="eastAsia" w:ascii="仿宋_GB2312" w:hAnsi="仿宋" w:eastAsia="仿宋_GB2312"/>
          <w:color w:val="000000" w:themeColor="text1"/>
          <w:sz w:val="28"/>
          <w:szCs w:val="28"/>
          <w14:textFill>
            <w14:solidFill>
              <w14:schemeClr w14:val="tx1"/>
            </w14:solidFill>
          </w14:textFill>
        </w:rPr>
      </w:pPr>
    </w:p>
    <w:p w14:paraId="3360871B">
      <w:pPr>
        <w:tabs>
          <w:tab w:val="left" w:pos="6804"/>
        </w:tabs>
        <w:ind w:firstLine="560" w:firstLineChars="200"/>
        <w:outlineLvl w:val="1"/>
        <w:rPr>
          <w:rStyle w:val="15"/>
          <w:rFonts w:hint="eastAsia" w:ascii="仿宋_GB2312" w:hAnsi="仿宋" w:eastAsia="仿宋_GB2312"/>
          <w:color w:val="000000" w:themeColor="text1"/>
          <w:sz w:val="28"/>
          <w:szCs w:val="28"/>
          <w14:textFill>
            <w14:solidFill>
              <w14:schemeClr w14:val="tx1"/>
            </w14:solidFill>
          </w14:textFill>
        </w:rPr>
      </w:pPr>
    </w:p>
    <w:p w14:paraId="3E01F8F3">
      <w:pPr>
        <w:tabs>
          <w:tab w:val="left" w:pos="6804"/>
        </w:tabs>
        <w:ind w:firstLine="560" w:firstLineChars="200"/>
        <w:outlineLvl w:val="1"/>
        <w:rPr>
          <w:rStyle w:val="15"/>
          <w:rFonts w:hint="eastAsia" w:ascii="仿宋_GB2312" w:hAnsi="仿宋" w:eastAsia="仿宋_GB2312"/>
          <w:color w:val="000000" w:themeColor="text1"/>
          <w:sz w:val="28"/>
          <w:szCs w:val="28"/>
          <w14:textFill>
            <w14:solidFill>
              <w14:schemeClr w14:val="tx1"/>
            </w14:solidFill>
          </w14:textFill>
        </w:rPr>
      </w:pPr>
    </w:p>
    <w:p w14:paraId="33242907">
      <w:pPr>
        <w:tabs>
          <w:tab w:val="left" w:pos="6804"/>
        </w:tabs>
        <w:ind w:firstLine="560" w:firstLineChars="200"/>
        <w:outlineLvl w:val="1"/>
        <w:rPr>
          <w:rStyle w:val="15"/>
          <w:rFonts w:hint="eastAsia" w:ascii="仿宋_GB2312" w:hAnsi="仿宋" w:eastAsia="仿宋_GB2312"/>
          <w:color w:val="000000" w:themeColor="text1"/>
          <w:sz w:val="28"/>
          <w:szCs w:val="28"/>
          <w14:textFill>
            <w14:solidFill>
              <w14:schemeClr w14:val="tx1"/>
            </w14:solidFill>
          </w14:textFill>
        </w:rPr>
      </w:pPr>
    </w:p>
    <w:p w14:paraId="3FFA9D93">
      <w:pPr>
        <w:tabs>
          <w:tab w:val="left" w:pos="6804"/>
        </w:tabs>
        <w:ind w:firstLine="560" w:firstLineChars="200"/>
        <w:outlineLvl w:val="1"/>
        <w:rPr>
          <w:rStyle w:val="15"/>
          <w:rFonts w:hint="eastAsia" w:ascii="仿宋_GB2312" w:hAnsi="仿宋" w:eastAsia="仿宋_GB2312"/>
          <w:color w:val="000000" w:themeColor="text1"/>
          <w:sz w:val="28"/>
          <w:szCs w:val="28"/>
          <w14:textFill>
            <w14:solidFill>
              <w14:schemeClr w14:val="tx1"/>
            </w14:solidFill>
          </w14:textFill>
        </w:rPr>
      </w:pPr>
    </w:p>
    <w:p w14:paraId="1FAF780F">
      <w:pPr>
        <w:tabs>
          <w:tab w:val="left" w:pos="6804"/>
        </w:tabs>
        <w:ind w:firstLine="560" w:firstLineChars="200"/>
        <w:outlineLvl w:val="1"/>
        <w:rPr>
          <w:rStyle w:val="15"/>
          <w:rFonts w:hint="eastAsia" w:ascii="仿宋_GB2312" w:hAnsi="仿宋" w:eastAsia="仿宋_GB2312"/>
          <w:color w:val="000000" w:themeColor="text1"/>
          <w:sz w:val="28"/>
          <w:szCs w:val="28"/>
          <w14:textFill>
            <w14:solidFill>
              <w14:schemeClr w14:val="tx1"/>
            </w14:solidFill>
          </w14:textFill>
        </w:rPr>
      </w:pPr>
    </w:p>
    <w:tbl>
      <w:tblPr>
        <w:tblW w:w="8758" w:type="dxa"/>
        <w:tblInd w:w="10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869"/>
        <w:gridCol w:w="6375"/>
        <w:gridCol w:w="1514"/>
      </w:tblGrid>
      <w:tr w14:paraId="2ADCB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439" w:hRule="atLeast"/>
        </w:trPr>
        <w:tc>
          <w:tcPr>
            <w:tcW w:w="869" w:type="dxa"/>
            <w:tcBorders>
              <w:top w:val="single" w:color="000000" w:sz="4" w:space="0"/>
              <w:left w:val="single" w:color="000000" w:sz="4" w:space="0"/>
              <w:bottom w:val="single" w:color="000000" w:sz="4" w:space="0"/>
              <w:right w:val="single" w:color="000000" w:sz="4" w:space="0"/>
            </w:tcBorders>
            <w:shd w:val="clear"/>
            <w:vAlign w:val="center"/>
          </w:tcPr>
          <w:p w14:paraId="416A8F4E">
            <w:pPr>
              <w:keepNext w:val="0"/>
              <w:keepLines w:val="0"/>
              <w:widowControl/>
              <w:suppressLineNumbers w:val="0"/>
              <w:jc w:val="center"/>
              <w:textAlignment w:val="center"/>
              <w:rPr>
                <w:rFonts w:ascii="宋体" w:hAnsi="宋体" w:eastAsia="宋体" w:cs="宋体"/>
                <w:b/>
                <w:bCs/>
                <w:i w:val="0"/>
                <w:iCs w:val="0"/>
                <w:color w:val="000000"/>
                <w:sz w:val="24"/>
                <w:szCs w:val="24"/>
                <w:u w:val="none"/>
              </w:rPr>
            </w:pPr>
            <w:r>
              <w:rPr>
                <w:rFonts w:ascii="宋体" w:hAnsi="宋体" w:eastAsia="宋体" w:cs="宋体"/>
                <w:b/>
                <w:bCs/>
                <w:i w:val="0"/>
                <w:iCs w:val="0"/>
                <w:color w:val="000000"/>
                <w:kern w:val="0"/>
                <w:sz w:val="24"/>
                <w:szCs w:val="24"/>
                <w:u w:val="none"/>
                <w:bdr w:val="none" w:color="auto" w:sz="0" w:space="0"/>
                <w:lang w:val="en-US" w:eastAsia="zh-CN" w:bidi="ar"/>
              </w:rPr>
              <w:t>序号</w:t>
            </w:r>
          </w:p>
        </w:tc>
        <w:tc>
          <w:tcPr>
            <w:tcW w:w="6375" w:type="dxa"/>
            <w:tcBorders>
              <w:top w:val="single" w:color="000000" w:sz="4" w:space="0"/>
              <w:left w:val="single" w:color="000000" w:sz="4" w:space="0"/>
              <w:bottom w:val="single" w:color="000000" w:sz="4" w:space="0"/>
              <w:right w:val="single" w:color="000000" w:sz="4" w:space="0"/>
            </w:tcBorders>
            <w:shd w:val="clear"/>
            <w:vAlign w:val="center"/>
          </w:tcPr>
          <w:p w14:paraId="45C0D92D">
            <w:pPr>
              <w:keepNext w:val="0"/>
              <w:keepLines w:val="0"/>
              <w:widowControl/>
              <w:suppressLineNumbers w:val="0"/>
              <w:jc w:val="center"/>
              <w:textAlignment w:val="center"/>
              <w:rPr>
                <w:rFonts w:ascii="宋体" w:hAnsi="宋体" w:eastAsia="宋体" w:cs="宋体"/>
                <w:b/>
                <w:bCs/>
                <w:i w:val="0"/>
                <w:iCs w:val="0"/>
                <w:color w:val="000000"/>
                <w:sz w:val="24"/>
                <w:szCs w:val="24"/>
                <w:u w:val="none"/>
              </w:rPr>
            </w:pPr>
            <w:r>
              <w:rPr>
                <w:rFonts w:ascii="宋体" w:hAnsi="宋体" w:eastAsia="宋体" w:cs="宋体"/>
                <w:b/>
                <w:bCs/>
                <w:i w:val="0"/>
                <w:iCs w:val="0"/>
                <w:color w:val="000000"/>
                <w:kern w:val="0"/>
                <w:sz w:val="24"/>
                <w:szCs w:val="24"/>
                <w:u w:val="none"/>
                <w:bdr w:val="none" w:color="auto" w:sz="0" w:space="0"/>
                <w:lang w:val="en-US" w:eastAsia="zh-CN" w:bidi="ar"/>
              </w:rPr>
              <w:t>配置</w:t>
            </w:r>
          </w:p>
        </w:tc>
        <w:tc>
          <w:tcPr>
            <w:tcW w:w="1514" w:type="dxa"/>
            <w:tcBorders>
              <w:top w:val="single" w:color="000000" w:sz="4" w:space="0"/>
              <w:left w:val="single" w:color="000000" w:sz="4" w:space="0"/>
              <w:bottom w:val="single" w:color="000000" w:sz="4" w:space="0"/>
              <w:right w:val="single" w:color="000000" w:sz="4" w:space="0"/>
            </w:tcBorders>
            <w:shd w:val="clear"/>
            <w:vAlign w:val="center"/>
          </w:tcPr>
          <w:p w14:paraId="7C496988">
            <w:pPr>
              <w:keepNext w:val="0"/>
              <w:keepLines w:val="0"/>
              <w:widowControl/>
              <w:suppressLineNumbers w:val="0"/>
              <w:jc w:val="center"/>
              <w:textAlignment w:val="center"/>
              <w:rPr>
                <w:rFonts w:ascii="宋体" w:hAnsi="宋体" w:eastAsia="宋体" w:cs="宋体"/>
                <w:b/>
                <w:bCs/>
                <w:i w:val="0"/>
                <w:iCs w:val="0"/>
                <w:color w:val="000000"/>
                <w:sz w:val="24"/>
                <w:szCs w:val="24"/>
                <w:u w:val="none"/>
              </w:rPr>
            </w:pPr>
            <w:r>
              <w:rPr>
                <w:rFonts w:ascii="宋体" w:hAnsi="宋体" w:eastAsia="宋体" w:cs="宋体"/>
                <w:b/>
                <w:bCs/>
                <w:i w:val="0"/>
                <w:iCs w:val="0"/>
                <w:color w:val="000000"/>
                <w:kern w:val="0"/>
                <w:sz w:val="24"/>
                <w:szCs w:val="24"/>
                <w:u w:val="none"/>
                <w:bdr w:val="none" w:color="auto" w:sz="0" w:space="0"/>
                <w:lang w:val="en-US" w:eastAsia="zh-CN" w:bidi="ar"/>
              </w:rPr>
              <w:t>配套软件</w:t>
            </w:r>
          </w:p>
        </w:tc>
      </w:tr>
      <w:tr w14:paraId="4172E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762" w:hRule="atLeast"/>
        </w:trPr>
        <w:tc>
          <w:tcPr>
            <w:tcW w:w="869" w:type="dxa"/>
            <w:tcBorders>
              <w:top w:val="single" w:color="000000" w:sz="4" w:space="0"/>
              <w:left w:val="single" w:color="000000" w:sz="4" w:space="0"/>
              <w:bottom w:val="single" w:color="000000" w:sz="4" w:space="0"/>
              <w:right w:val="single" w:color="000000" w:sz="4" w:space="0"/>
            </w:tcBorders>
            <w:shd w:val="clear"/>
            <w:vAlign w:val="center"/>
          </w:tcPr>
          <w:p w14:paraId="20FD2A22">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bdr w:val="none" w:color="auto" w:sz="0" w:space="0"/>
                <w:lang w:val="en-US" w:eastAsia="zh-CN" w:bidi="ar"/>
              </w:rPr>
              <w:t>配置--包1</w:t>
            </w:r>
          </w:p>
        </w:tc>
        <w:tc>
          <w:tcPr>
            <w:tcW w:w="6375" w:type="dxa"/>
            <w:tcBorders>
              <w:top w:val="single" w:color="000000" w:sz="4" w:space="0"/>
              <w:left w:val="single" w:color="000000" w:sz="4" w:space="0"/>
              <w:bottom w:val="single" w:color="000000" w:sz="4" w:space="0"/>
              <w:right w:val="single" w:color="000000" w:sz="4" w:space="0"/>
            </w:tcBorders>
            <w:shd w:val="clear"/>
            <w:vAlign w:val="center"/>
          </w:tcPr>
          <w:p w14:paraId="0743099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1、CPU：国产ARM架构处理器，CPU核数≥6核，最高主频≥2.0GHz，线程数≥8线程，满足安全可靠评测等级Ⅱ级；</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2、内存：DDR4或LPDDR4及以上，容量≥16G，内存频率≥5500MT/s；</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3、接口：满足办公使用，提供丰富显示外设接口，显示接口提供HDMI≥1个，VGA≥1个；</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4、存储：采用固态硬盘，容量≥512GB；机械硬盘总容量≥1TB</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5、USB接口：为满足办公外设兼容使用，USB 3.0及以上接口≥6个，USB TypeC≥1个；</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6、主机机身体积≤12.0L，标配电源≥180W电源；</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7、显示器：≥23.8英寸，支持莱茵低蓝光无屏闪；</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8、产品须具备中国CCC强制认证，中国CQC节能认证；</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9、整机提供原厂三年质保，上门维修服务。</w:t>
            </w:r>
          </w:p>
        </w:tc>
        <w:tc>
          <w:tcPr>
            <w:tcW w:w="1514" w:type="dxa"/>
            <w:vMerge w:val="restart"/>
            <w:tcBorders>
              <w:top w:val="single" w:color="000000" w:sz="4" w:space="0"/>
              <w:left w:val="single" w:color="000000" w:sz="4" w:space="0"/>
              <w:bottom w:val="single" w:color="000000" w:sz="4" w:space="0"/>
              <w:right w:val="single" w:color="000000" w:sz="4" w:space="0"/>
            </w:tcBorders>
            <w:shd w:val="clear"/>
            <w:vAlign w:val="center"/>
          </w:tcPr>
          <w:p w14:paraId="25C27B4F">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bdr w:val="none" w:color="auto" w:sz="0" w:space="0"/>
                <w:lang w:val="en-US" w:eastAsia="zh-CN" w:bidi="ar"/>
              </w:rPr>
            </w:pPr>
            <w:r>
              <w:rPr>
                <w:rFonts w:hint="eastAsia" w:ascii="宋体" w:hAnsi="宋体" w:eastAsia="宋体" w:cs="宋体"/>
                <w:i w:val="0"/>
                <w:iCs w:val="0"/>
                <w:color w:val="000000"/>
                <w:kern w:val="0"/>
                <w:sz w:val="24"/>
                <w:szCs w:val="24"/>
                <w:u w:val="none"/>
                <w:bdr w:val="none" w:color="auto" w:sz="0" w:space="0"/>
                <w:lang w:val="en-US" w:eastAsia="zh-CN" w:bidi="ar"/>
              </w:rPr>
              <w:t>1、银河麒麟或统信国产操作系统；</w:t>
            </w:r>
          </w:p>
          <w:p w14:paraId="4F63FD17">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bdr w:val="none" w:color="auto" w:sz="0" w:space="0"/>
                <w:lang w:val="en-US" w:eastAsia="zh-CN" w:bidi="ar"/>
              </w:rPr>
            </w:pPr>
            <w:r>
              <w:rPr>
                <w:rFonts w:hint="eastAsia" w:ascii="宋体" w:hAnsi="宋体" w:eastAsia="宋体" w:cs="宋体"/>
                <w:i w:val="0"/>
                <w:iCs w:val="0"/>
                <w:color w:val="000000"/>
                <w:kern w:val="0"/>
                <w:sz w:val="24"/>
                <w:szCs w:val="24"/>
                <w:u w:val="none"/>
                <w:bdr w:val="none" w:color="auto" w:sz="0" w:space="0"/>
                <w:lang w:val="en-US" w:eastAsia="zh-CN" w:bidi="ar"/>
              </w:rPr>
              <w:t xml:space="preserve">                               2、WPS企业版  三年服务；</w:t>
            </w:r>
          </w:p>
          <w:p w14:paraId="4CA4308E">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bdr w:val="none" w:color="auto" w:sz="0" w:space="0"/>
                <w:lang w:val="en-US" w:eastAsia="zh-CN" w:bidi="ar"/>
              </w:rPr>
            </w:pP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3、福昕OFD版式办公套件软件（Linux版） V8.0   三年服务；</w:t>
            </w:r>
          </w:p>
          <w:p w14:paraId="2A17484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4、360终端安全防护系统V10.0（单机版） 三年服务。</w:t>
            </w:r>
          </w:p>
        </w:tc>
      </w:tr>
      <w:tr w14:paraId="2C4E5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3" w:hRule="atLeast"/>
        </w:trPr>
        <w:tc>
          <w:tcPr>
            <w:tcW w:w="869" w:type="dxa"/>
            <w:tcBorders>
              <w:top w:val="single" w:color="000000" w:sz="4" w:space="0"/>
              <w:left w:val="single" w:color="000000" w:sz="4" w:space="0"/>
              <w:bottom w:val="single" w:color="000000" w:sz="4" w:space="0"/>
              <w:right w:val="single" w:color="000000" w:sz="4" w:space="0"/>
            </w:tcBorders>
            <w:shd w:val="clear"/>
            <w:vAlign w:val="center"/>
          </w:tcPr>
          <w:p w14:paraId="4701DA96">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bdr w:val="none" w:color="auto" w:sz="0" w:space="0"/>
                <w:lang w:val="en-US" w:eastAsia="zh-CN" w:bidi="ar"/>
              </w:rPr>
              <w:t>配置--包2</w:t>
            </w:r>
          </w:p>
        </w:tc>
        <w:tc>
          <w:tcPr>
            <w:tcW w:w="6375" w:type="dxa"/>
            <w:tcBorders>
              <w:top w:val="single" w:color="000000" w:sz="4" w:space="0"/>
              <w:left w:val="single" w:color="000000" w:sz="4" w:space="0"/>
              <w:bottom w:val="single" w:color="000000" w:sz="4" w:space="0"/>
              <w:right w:val="single" w:color="000000" w:sz="4" w:space="0"/>
            </w:tcBorders>
            <w:shd w:val="clear"/>
            <w:vAlign w:val="center"/>
          </w:tcPr>
          <w:p w14:paraId="34F04B5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1、CPU：国产ARM架构处理器，CPU核数≥8核，最高主频≥2.0GHz，线程数≥12线程，满足安全可靠评测等级II级；</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2、内存：DDR4或LPDDR4及以上，容量≥8G，内存频率≥5500MT/s；</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3、接口：满足办公使用，提供丰富显示外设接口，显示接口提供HDMI≥1个，VGA≥1个；</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4、存储：采用固态硬盘容量≥256 GB；机械硬盘总容量≥1TB</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5、USB接口：为满足办公外设兼容使用，USB 3.0及以上接口≥6个，USB TypeC≥1个；</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6、主机机身体积≤10.0L，标配电源≥180W电源；</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7、显示器：≥23.8英寸，支持莱茵低蓝光无频闪；</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8、产品须具备中国CCC强制认证，中国CQC节能认证；</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9、整机提供原厂三年质保，上门维修服务。</w:t>
            </w:r>
          </w:p>
        </w:tc>
        <w:tc>
          <w:tcPr>
            <w:tcW w:w="151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53435BB">
            <w:pPr>
              <w:jc w:val="left"/>
              <w:rPr>
                <w:rFonts w:hint="eastAsia" w:ascii="宋体" w:hAnsi="宋体" w:eastAsia="宋体" w:cs="宋体"/>
                <w:i w:val="0"/>
                <w:iCs w:val="0"/>
                <w:color w:val="000000"/>
                <w:sz w:val="24"/>
                <w:szCs w:val="24"/>
                <w:u w:val="none"/>
              </w:rPr>
            </w:pPr>
          </w:p>
        </w:tc>
      </w:tr>
      <w:tr w14:paraId="6F176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9" w:hRule="atLeast"/>
        </w:trPr>
        <w:tc>
          <w:tcPr>
            <w:tcW w:w="869" w:type="dxa"/>
            <w:tcBorders>
              <w:top w:val="single" w:color="000000" w:sz="4" w:space="0"/>
              <w:left w:val="single" w:color="000000" w:sz="4" w:space="0"/>
              <w:bottom w:val="single" w:color="000000" w:sz="4" w:space="0"/>
              <w:right w:val="single" w:color="000000" w:sz="4" w:space="0"/>
            </w:tcBorders>
            <w:shd w:val="clear"/>
            <w:vAlign w:val="center"/>
          </w:tcPr>
          <w:p w14:paraId="21BDF334">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bdr w:val="none" w:color="auto" w:sz="0" w:space="0"/>
                <w:lang w:val="en-US" w:eastAsia="zh-CN" w:bidi="ar"/>
              </w:rPr>
              <w:t>配置--包3</w:t>
            </w:r>
          </w:p>
        </w:tc>
        <w:tc>
          <w:tcPr>
            <w:tcW w:w="6375" w:type="dxa"/>
            <w:tcBorders>
              <w:top w:val="single" w:color="000000" w:sz="4" w:space="0"/>
              <w:left w:val="single" w:color="000000" w:sz="4" w:space="0"/>
              <w:bottom w:val="single" w:color="000000" w:sz="4" w:space="0"/>
              <w:right w:val="single" w:color="000000" w:sz="4" w:space="0"/>
            </w:tcBorders>
            <w:shd w:val="clear"/>
            <w:vAlign w:val="center"/>
          </w:tcPr>
          <w:p w14:paraId="6B24FBF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1、CPU：国产ARM架构处理器，CPU核数≥6核，最高主频≥2.0GHz，线程数≥9线程，满足安全可靠评测等级I级；</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2、内存：DDR4或LPDDR4及以上，容量≥8G，内存频率≥5500MT/s；</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3、接口：满足办公使用，提供丰富显示外设接口，显示接口提供HDMI≥1个，VGA≥1个；</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4、存储：采用固态硬盘，容量≥256GB；机械硬盘总容量≥1TB</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5、USB接口：为满足办公外设兼容使用，USB 3.0及以上接口≥6个，USB TypeC≥1个；</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6、主机机身体积≤10.0L，标配电源≥180W电源；</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7、显示器：≥23.8英寸，支持莱茵低蓝光无频闪；</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8、产品须具备中国CCC强制认证，中国CQC节能认证；</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9、整机提供原厂三年质保，上门维修服务。</w:t>
            </w:r>
          </w:p>
        </w:tc>
        <w:tc>
          <w:tcPr>
            <w:tcW w:w="151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81C6675">
            <w:pPr>
              <w:jc w:val="left"/>
              <w:rPr>
                <w:rFonts w:hint="eastAsia" w:ascii="宋体" w:hAnsi="宋体" w:eastAsia="宋体" w:cs="宋体"/>
                <w:i w:val="0"/>
                <w:iCs w:val="0"/>
                <w:color w:val="000000"/>
                <w:sz w:val="24"/>
                <w:szCs w:val="24"/>
                <w:u w:val="none"/>
              </w:rPr>
            </w:pPr>
          </w:p>
        </w:tc>
      </w:tr>
      <w:tr w14:paraId="2D084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344" w:hRule="atLeast"/>
        </w:trPr>
        <w:tc>
          <w:tcPr>
            <w:tcW w:w="869" w:type="dxa"/>
            <w:tcBorders>
              <w:top w:val="single" w:color="000000" w:sz="4" w:space="0"/>
              <w:left w:val="single" w:color="000000" w:sz="4" w:space="0"/>
              <w:bottom w:val="single" w:color="000000" w:sz="4" w:space="0"/>
              <w:right w:val="single" w:color="000000" w:sz="4" w:space="0"/>
            </w:tcBorders>
            <w:shd w:val="clear"/>
            <w:vAlign w:val="center"/>
          </w:tcPr>
          <w:p w14:paraId="66B90919">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bdr w:val="none" w:color="auto" w:sz="0" w:space="0"/>
                <w:lang w:val="en-US" w:eastAsia="zh-CN" w:bidi="ar"/>
              </w:rPr>
              <w:t>配置--包4</w:t>
            </w:r>
          </w:p>
        </w:tc>
        <w:tc>
          <w:tcPr>
            <w:tcW w:w="6375" w:type="dxa"/>
            <w:tcBorders>
              <w:top w:val="single" w:color="000000" w:sz="4" w:space="0"/>
              <w:left w:val="single" w:color="000000" w:sz="4" w:space="0"/>
              <w:bottom w:val="single" w:color="000000" w:sz="4" w:space="0"/>
              <w:right w:val="single" w:color="000000" w:sz="4" w:space="0"/>
            </w:tcBorders>
            <w:shd w:val="clear"/>
            <w:vAlign w:val="center"/>
          </w:tcPr>
          <w:p w14:paraId="0BEC1D3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1、CPU：国产ARM架构处理器，CPU核数≥8核，最高主频≥2.0GHz，线程数≥12线程，满足安全可靠评测等级I级；</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2、内存：DDR4或LPDDR4及以上，容量≥8G，内存频率≥3200MT/s；</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3、接口：满足办公使用，提供丰富显示外设接口，显示接口提供HDMI≥1个，VGA≥1个；</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4、存储：采用固态硬盘容量≥256GB；机械硬盘总容量≥1TB</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5、USB接口：为满足办公外设兼容使用，USB 3.0及以上接口≥6个，USB TypeC≥1个；</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6、主机机身体积≤10.0L，标配电源≥180W电源；</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7、显示器：≥23.8英寸，支持莱茵低蓝光无频闪；</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8、产品须具备中国CCC强制认证，中国CQC节能认证；</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9、整机提供原厂三年质保，上门维修服务。</w:t>
            </w:r>
          </w:p>
        </w:tc>
        <w:tc>
          <w:tcPr>
            <w:tcW w:w="151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4F430B0">
            <w:pPr>
              <w:jc w:val="left"/>
              <w:rPr>
                <w:rFonts w:hint="eastAsia" w:ascii="宋体" w:hAnsi="宋体" w:eastAsia="宋体" w:cs="宋体"/>
                <w:i w:val="0"/>
                <w:iCs w:val="0"/>
                <w:color w:val="000000"/>
                <w:sz w:val="24"/>
                <w:szCs w:val="24"/>
                <w:u w:val="none"/>
              </w:rPr>
            </w:pPr>
          </w:p>
        </w:tc>
      </w:tr>
    </w:tbl>
    <w:p w14:paraId="7E4D4D25">
      <w:pPr>
        <w:pStyle w:val="12"/>
        <w:rPr>
          <w:rFonts w:hint="eastAsia"/>
          <w:b/>
          <w:bCs/>
          <w:sz w:val="24"/>
          <w:szCs w:val="24"/>
        </w:rPr>
      </w:pPr>
    </w:p>
    <w:p w14:paraId="0EE8AF6F">
      <w:pPr>
        <w:tabs>
          <w:tab w:val="left" w:pos="6804"/>
        </w:tabs>
        <w:ind w:firstLine="560" w:firstLineChars="200"/>
        <w:outlineLvl w:val="1"/>
        <w:rPr>
          <w:rStyle w:val="15"/>
          <w:rFonts w:ascii="仿宋_GB2312" w:hAnsi="仿宋" w:eastAsia="仿宋_GB2312" w:cs="Calibri"/>
          <w:bCs/>
          <w:color w:val="000000" w:themeColor="text1"/>
          <w:sz w:val="28"/>
          <w:szCs w:val="28"/>
          <w14:textFill>
            <w14:solidFill>
              <w14:schemeClr w14:val="tx1"/>
            </w14:solidFill>
          </w14:textFill>
        </w:rPr>
      </w:pPr>
      <w:r>
        <w:rPr>
          <w:rStyle w:val="15"/>
          <w:rFonts w:hint="eastAsia" w:ascii="仿宋_GB2312" w:hAnsi="仿宋" w:eastAsia="仿宋_GB2312" w:cs="Calibri"/>
          <w:bCs/>
          <w:color w:val="000000" w:themeColor="text1"/>
          <w:sz w:val="28"/>
          <w:szCs w:val="28"/>
          <w14:textFill>
            <w14:solidFill>
              <w14:schemeClr w14:val="tx1"/>
            </w14:solidFill>
          </w14:textFill>
        </w:rPr>
        <w:t>四、资格要求</w:t>
      </w:r>
      <w:bookmarkEnd w:id="3"/>
    </w:p>
    <w:p w14:paraId="6D78BEE5">
      <w:pPr>
        <w:ind w:firstLine="560" w:firstLineChars="200"/>
        <w:rPr>
          <w:rStyle w:val="15"/>
          <w:rFonts w:ascii="仿宋_GB2312" w:hAnsi="仿宋" w:eastAsia="仿宋_GB2312"/>
          <w:color w:val="000000" w:themeColor="text1"/>
          <w:sz w:val="28"/>
          <w:szCs w:val="28"/>
          <w14:textFill>
            <w14:solidFill>
              <w14:schemeClr w14:val="tx1"/>
            </w14:solidFill>
          </w14:textFill>
        </w:rPr>
      </w:pPr>
      <w:r>
        <w:rPr>
          <w:rStyle w:val="15"/>
          <w:rFonts w:ascii="仿宋_GB2312" w:hAnsi="仿宋" w:eastAsia="仿宋_GB2312"/>
          <w:color w:val="000000" w:themeColor="text1"/>
          <w:sz w:val="28"/>
          <w:szCs w:val="28"/>
          <w14:textFill>
            <w14:solidFill>
              <w14:schemeClr w14:val="tx1"/>
            </w14:solidFill>
          </w14:textFill>
        </w:rPr>
        <w:t>1、比选申请人必须是中华人民共和国境内注册</w:t>
      </w:r>
      <w:r>
        <w:rPr>
          <w:rStyle w:val="15"/>
          <w:rFonts w:hint="eastAsia" w:ascii="仿宋_GB2312" w:hAnsi="仿宋" w:eastAsia="仿宋_GB2312"/>
          <w:color w:val="000000" w:themeColor="text1"/>
          <w:sz w:val="28"/>
          <w:szCs w:val="28"/>
          <w14:textFill>
            <w14:solidFill>
              <w14:schemeClr w14:val="tx1"/>
            </w14:solidFill>
          </w14:textFill>
        </w:rPr>
        <w:t>具有独立法人资格，有独立承担民事责任的能力，并且具有有效的营业执照。</w:t>
      </w:r>
    </w:p>
    <w:p w14:paraId="19481E8E">
      <w:pPr>
        <w:ind w:firstLine="560" w:firstLineChars="200"/>
        <w:rPr>
          <w:rStyle w:val="15"/>
          <w:rFonts w:ascii="仿宋_GB2312" w:hAnsi="仿宋" w:eastAsia="仿宋_GB2312"/>
          <w:color w:val="000000" w:themeColor="text1"/>
          <w:sz w:val="28"/>
          <w:szCs w:val="28"/>
          <w14:textFill>
            <w14:solidFill>
              <w14:schemeClr w14:val="tx1"/>
            </w14:solidFill>
          </w14:textFill>
        </w:rPr>
      </w:pPr>
      <w:r>
        <w:rPr>
          <w:rStyle w:val="15"/>
          <w:rFonts w:hint="eastAsia" w:ascii="仿宋_GB2312" w:hAnsi="仿宋" w:eastAsia="仿宋_GB2312"/>
          <w:color w:val="000000" w:themeColor="text1"/>
          <w:sz w:val="28"/>
          <w:szCs w:val="28"/>
          <w14:textFill>
            <w14:solidFill>
              <w14:schemeClr w14:val="tx1"/>
            </w14:solidFill>
          </w14:textFill>
        </w:rPr>
        <w:t>2</w:t>
      </w:r>
      <w:r>
        <w:rPr>
          <w:rStyle w:val="15"/>
          <w:rFonts w:ascii="仿宋_GB2312" w:hAnsi="仿宋" w:eastAsia="仿宋_GB2312"/>
          <w:color w:val="000000" w:themeColor="text1"/>
          <w:sz w:val="28"/>
          <w:szCs w:val="28"/>
          <w14:textFill>
            <w14:solidFill>
              <w14:schemeClr w14:val="tx1"/>
            </w14:solidFill>
          </w14:textFill>
        </w:rPr>
        <w:t>、比选申请人具有良好的商业信誉，没有处于被责令停业、财产被冻结、接管、破产及有关行政处罚状态。</w:t>
      </w:r>
    </w:p>
    <w:p w14:paraId="3D83C436">
      <w:pPr>
        <w:ind w:firstLine="560" w:firstLineChars="200"/>
        <w:rPr>
          <w:rStyle w:val="15"/>
          <w:rFonts w:ascii="仿宋_GB2312" w:hAnsi="仿宋" w:eastAsia="仿宋_GB2312"/>
          <w:color w:val="000000" w:themeColor="text1"/>
          <w:sz w:val="28"/>
          <w:szCs w:val="28"/>
          <w14:textFill>
            <w14:solidFill>
              <w14:schemeClr w14:val="tx1"/>
            </w14:solidFill>
          </w14:textFill>
        </w:rPr>
      </w:pPr>
      <w:r>
        <w:rPr>
          <w:rStyle w:val="15"/>
          <w:rFonts w:hint="eastAsia" w:ascii="仿宋_GB2312" w:hAnsi="仿宋" w:eastAsia="仿宋_GB2312"/>
          <w:color w:val="000000" w:themeColor="text1"/>
          <w:sz w:val="28"/>
          <w:szCs w:val="28"/>
          <w14:textFill>
            <w14:solidFill>
              <w14:schemeClr w14:val="tx1"/>
            </w14:solidFill>
          </w14:textFill>
        </w:rPr>
        <w:t>3</w:t>
      </w:r>
      <w:r>
        <w:rPr>
          <w:rStyle w:val="15"/>
          <w:rFonts w:ascii="仿宋_GB2312" w:hAnsi="仿宋" w:eastAsia="仿宋_GB2312"/>
          <w:color w:val="000000" w:themeColor="text1"/>
          <w:sz w:val="28"/>
          <w:szCs w:val="28"/>
          <w14:textFill>
            <w14:solidFill>
              <w14:schemeClr w14:val="tx1"/>
            </w14:solidFill>
          </w14:textFill>
        </w:rPr>
        <w:t>、本项目不接受联合体申请比选，比选申请人之间不得是从属关系等关联关系（同一家法人机构不得有两家分支机构参选）。</w:t>
      </w:r>
      <w:r>
        <w:rPr>
          <w:rFonts w:hint="eastAsia" w:ascii="仿宋_GB2312" w:hAnsi="仿宋" w:eastAsia="仿宋_GB2312" w:cs="Calibri"/>
          <w:bCs/>
          <w:color w:val="000000" w:themeColor="text1"/>
          <w:sz w:val="28"/>
          <w:szCs w:val="28"/>
          <w14:textFill>
            <w14:solidFill>
              <w14:schemeClr w14:val="tx1"/>
            </w14:solidFill>
          </w14:textFill>
        </w:rPr>
        <w:t>不得以任何形式转包和分包本项目。</w:t>
      </w:r>
    </w:p>
    <w:p w14:paraId="10B1292F">
      <w:pPr>
        <w:spacing w:line="590" w:lineRule="exact"/>
        <w:ind w:firstLine="560" w:firstLineChars="200"/>
        <w:outlineLvl w:val="1"/>
        <w:rPr>
          <w:rStyle w:val="15"/>
          <w:rFonts w:ascii="仿宋_GB2312" w:hAnsi="仿宋" w:eastAsia="仿宋_GB2312" w:cs="Calibri"/>
          <w:bCs/>
          <w:color w:val="000000" w:themeColor="text1"/>
          <w:sz w:val="28"/>
          <w:szCs w:val="28"/>
          <w14:textFill>
            <w14:solidFill>
              <w14:schemeClr w14:val="tx1"/>
            </w14:solidFill>
          </w14:textFill>
        </w:rPr>
      </w:pPr>
      <w:bookmarkStart w:id="4" w:name="_Toc27492"/>
      <w:r>
        <w:rPr>
          <w:rStyle w:val="15"/>
          <w:rFonts w:hint="eastAsia" w:ascii="仿宋_GB2312" w:hAnsi="仿宋" w:eastAsia="仿宋_GB2312" w:cs="Calibri"/>
          <w:bCs/>
          <w:color w:val="000000" w:themeColor="text1"/>
          <w:sz w:val="28"/>
          <w:szCs w:val="28"/>
          <w14:textFill>
            <w14:solidFill>
              <w14:schemeClr w14:val="tx1"/>
            </w14:solidFill>
          </w14:textFill>
        </w:rPr>
        <w:t>五、比选文件的获取</w:t>
      </w:r>
      <w:bookmarkEnd w:id="4"/>
    </w:p>
    <w:p w14:paraId="3AEA9281">
      <w:pPr>
        <w:tabs>
          <w:tab w:val="left" w:pos="6804"/>
        </w:tabs>
        <w:spacing w:line="660" w:lineRule="exact"/>
        <w:ind w:firstLine="560" w:firstLineChars="200"/>
        <w:rPr>
          <w:rStyle w:val="15"/>
          <w:rFonts w:hint="eastAsia" w:ascii="仿宋_GB2312" w:hAnsi="仿宋" w:eastAsia="仿宋_GB2312" w:cs="Calibri"/>
          <w:bCs/>
          <w:color w:val="000000" w:themeColor="text1"/>
          <w:sz w:val="28"/>
          <w:szCs w:val="28"/>
          <w14:textFill>
            <w14:solidFill>
              <w14:schemeClr w14:val="tx1"/>
            </w14:solidFill>
          </w14:textFill>
        </w:rPr>
      </w:pPr>
      <w:r>
        <w:rPr>
          <w:rStyle w:val="15"/>
          <w:rFonts w:hint="eastAsia" w:ascii="仿宋_GB2312" w:hAnsi="仿宋" w:eastAsia="仿宋_GB2312" w:cs="Calibri"/>
          <w:bCs/>
          <w:color w:val="000000" w:themeColor="text1"/>
          <w:sz w:val="28"/>
          <w:szCs w:val="28"/>
          <w14:textFill>
            <w14:solidFill>
              <w14:schemeClr w14:val="tx1"/>
            </w14:solidFill>
          </w14:textFill>
        </w:rPr>
        <w:t>有意参加比选的单位请于</w:t>
      </w:r>
      <w:r>
        <w:rPr>
          <w:rStyle w:val="15"/>
          <w:rFonts w:ascii="仿宋_GB2312" w:hAnsi="仿宋" w:eastAsia="仿宋_GB2312" w:cs="Calibri"/>
          <w:bCs/>
          <w:color w:val="000000" w:themeColor="text1"/>
          <w:sz w:val="28"/>
          <w:szCs w:val="28"/>
          <w:u w:val="single" w:color="000000"/>
          <w14:textFill>
            <w14:solidFill>
              <w14:schemeClr w14:val="tx1"/>
            </w14:solidFill>
          </w14:textFill>
        </w:rPr>
        <w:t>202</w:t>
      </w:r>
      <w:r>
        <w:rPr>
          <w:rStyle w:val="15"/>
          <w:rFonts w:hint="eastAsia" w:ascii="仿宋_GB2312" w:hAnsi="仿宋" w:eastAsia="仿宋_GB2312" w:cs="Calibri"/>
          <w:bCs/>
          <w:color w:val="000000" w:themeColor="text1"/>
          <w:sz w:val="28"/>
          <w:szCs w:val="28"/>
          <w:u w:val="single" w:color="000000"/>
          <w:lang w:val="en-US" w:eastAsia="zh-CN"/>
          <w14:textFill>
            <w14:solidFill>
              <w14:schemeClr w14:val="tx1"/>
            </w14:solidFill>
          </w14:textFill>
        </w:rPr>
        <w:t>5</w:t>
      </w:r>
      <w:r>
        <w:rPr>
          <w:rStyle w:val="15"/>
          <w:rFonts w:hint="eastAsia" w:ascii="仿宋_GB2312" w:hAnsi="仿宋" w:eastAsia="仿宋_GB2312" w:cs="Calibri"/>
          <w:bCs/>
          <w:color w:val="000000" w:themeColor="text1"/>
          <w:sz w:val="28"/>
          <w:szCs w:val="28"/>
          <w:u w:val="single" w:color="000000"/>
          <w14:textFill>
            <w14:solidFill>
              <w14:schemeClr w14:val="tx1"/>
            </w14:solidFill>
          </w14:textFill>
        </w:rPr>
        <w:t>年</w:t>
      </w:r>
      <w:r>
        <w:rPr>
          <w:rStyle w:val="15"/>
          <w:rFonts w:hint="eastAsia" w:ascii="仿宋_GB2312" w:hAnsi="仿宋" w:eastAsia="仿宋_GB2312" w:cs="Calibri"/>
          <w:bCs/>
          <w:color w:val="000000" w:themeColor="text1"/>
          <w:sz w:val="28"/>
          <w:szCs w:val="28"/>
          <w:u w:val="single" w:color="000000"/>
          <w:lang w:val="en-US" w:eastAsia="zh-CN"/>
          <w14:textFill>
            <w14:solidFill>
              <w14:schemeClr w14:val="tx1"/>
            </w14:solidFill>
          </w14:textFill>
        </w:rPr>
        <w:t xml:space="preserve"> 7</w:t>
      </w:r>
      <w:r>
        <w:rPr>
          <w:rStyle w:val="15"/>
          <w:rFonts w:hint="eastAsia" w:ascii="仿宋_GB2312" w:hAnsi="仿宋" w:eastAsia="仿宋_GB2312" w:cs="Calibri"/>
          <w:bCs/>
          <w:color w:val="000000" w:themeColor="text1"/>
          <w:sz w:val="28"/>
          <w:szCs w:val="28"/>
          <w:u w:val="single" w:color="000000"/>
          <w14:textFill>
            <w14:solidFill>
              <w14:schemeClr w14:val="tx1"/>
            </w14:solidFill>
          </w14:textFill>
        </w:rPr>
        <w:t>月</w:t>
      </w:r>
      <w:r>
        <w:rPr>
          <w:rStyle w:val="15"/>
          <w:rFonts w:hint="eastAsia" w:ascii="仿宋_GB2312" w:hAnsi="仿宋" w:eastAsia="仿宋_GB2312" w:cs="Calibri"/>
          <w:bCs/>
          <w:color w:val="000000" w:themeColor="text1"/>
          <w:sz w:val="28"/>
          <w:szCs w:val="28"/>
          <w:u w:val="single" w:color="000000"/>
          <w:lang w:val="en-US" w:eastAsia="zh-CN"/>
          <w14:textFill>
            <w14:solidFill>
              <w14:schemeClr w14:val="tx1"/>
            </w14:solidFill>
          </w14:textFill>
        </w:rPr>
        <w:t xml:space="preserve"> 25 </w:t>
      </w:r>
      <w:r>
        <w:rPr>
          <w:rStyle w:val="15"/>
          <w:rFonts w:hint="eastAsia" w:ascii="仿宋_GB2312" w:hAnsi="仿宋" w:eastAsia="仿宋_GB2312" w:cs="Calibri"/>
          <w:bCs/>
          <w:color w:val="000000" w:themeColor="text1"/>
          <w:sz w:val="28"/>
          <w:szCs w:val="28"/>
          <w:u w:val="single" w:color="000000"/>
          <w14:textFill>
            <w14:solidFill>
              <w14:schemeClr w14:val="tx1"/>
            </w14:solidFill>
          </w14:textFill>
        </w:rPr>
        <w:t>日</w:t>
      </w:r>
      <w:r>
        <w:rPr>
          <w:rStyle w:val="15"/>
          <w:rFonts w:hint="eastAsia" w:ascii="仿宋_GB2312" w:hAnsi="仿宋" w:eastAsia="仿宋_GB2312" w:cs="Calibri"/>
          <w:bCs/>
          <w:color w:val="000000" w:themeColor="text1"/>
          <w:sz w:val="28"/>
          <w:szCs w:val="28"/>
          <w14:textFill>
            <w14:solidFill>
              <w14:schemeClr w14:val="tx1"/>
            </w14:solidFill>
          </w14:textFill>
        </w:rPr>
        <w:t>到</w:t>
      </w:r>
      <w:r>
        <w:rPr>
          <w:rStyle w:val="15"/>
          <w:rFonts w:ascii="仿宋_GB2312" w:hAnsi="仿宋" w:eastAsia="仿宋_GB2312" w:cs="Calibri"/>
          <w:bCs/>
          <w:color w:val="000000" w:themeColor="text1"/>
          <w:sz w:val="28"/>
          <w:szCs w:val="28"/>
          <w:u w:val="single" w:color="000000"/>
          <w14:textFill>
            <w14:solidFill>
              <w14:schemeClr w14:val="tx1"/>
            </w14:solidFill>
          </w14:textFill>
        </w:rPr>
        <w:t xml:space="preserve"> 南平</w:t>
      </w:r>
      <w:r>
        <w:rPr>
          <w:rFonts w:hint="eastAsia" w:ascii="仿宋_GB2312" w:hAnsi="仿宋" w:eastAsia="仿宋_GB2312" w:cs="Calibri"/>
          <w:bCs/>
          <w:color w:val="000000" w:themeColor="text1"/>
          <w:sz w:val="28"/>
          <w:szCs w:val="28"/>
          <w:u w:val="single" w:color="000000"/>
          <w14:textFill>
            <w14:solidFill>
              <w14:schemeClr w14:val="tx1"/>
            </w14:solidFill>
          </w14:textFill>
        </w:rPr>
        <w:t>武夷发展集团</w:t>
      </w:r>
      <w:r>
        <w:rPr>
          <w:rStyle w:val="15"/>
          <w:rFonts w:ascii="仿宋_GB2312" w:hAnsi="仿宋" w:eastAsia="仿宋_GB2312" w:cs="Calibri"/>
          <w:bCs/>
          <w:color w:val="000000" w:themeColor="text1"/>
          <w:sz w:val="28"/>
          <w:szCs w:val="28"/>
          <w:u w:val="single" w:color="000000"/>
          <w14:textFill>
            <w14:solidFill>
              <w14:schemeClr w14:val="tx1"/>
            </w14:solidFill>
          </w14:textFill>
        </w:rPr>
        <w:t xml:space="preserve"> </w:t>
      </w:r>
      <w:r>
        <w:rPr>
          <w:rStyle w:val="15"/>
          <w:rFonts w:hint="eastAsia" w:ascii="仿宋_GB2312" w:hAnsi="仿宋" w:eastAsia="仿宋_GB2312" w:cs="Calibri"/>
          <w:bCs/>
          <w:color w:val="000000" w:themeColor="text1"/>
          <w:sz w:val="28"/>
          <w:szCs w:val="28"/>
          <w14:textFill>
            <w14:solidFill>
              <w14:schemeClr w14:val="tx1"/>
            </w14:solidFill>
          </w14:textFill>
        </w:rPr>
        <w:t>网站公告中心（</w:t>
      </w:r>
      <w:r>
        <w:rPr>
          <w:rFonts w:hint="eastAsia" w:ascii="仿宋_GB2312" w:hAnsi="仿宋" w:eastAsia="仿宋_GB2312" w:cs="Calibri"/>
          <w:bCs/>
          <w:color w:val="000000" w:themeColor="text1"/>
          <w:sz w:val="28"/>
          <w:szCs w:val="28"/>
          <w14:textFill>
            <w14:solidFill>
              <w14:schemeClr w14:val="tx1"/>
            </w14:solidFill>
          </w14:textFill>
        </w:rPr>
        <w:t>网址</w:t>
      </w:r>
      <w:r>
        <w:rPr>
          <w:rFonts w:hint="eastAsia" w:ascii="仿宋_GB2312" w:hAnsi="仿宋" w:eastAsia="仿宋_GB2312" w:cs="Calibri"/>
          <w:bCs/>
          <w:color w:val="000000" w:themeColor="text1"/>
          <w:sz w:val="28"/>
          <w:szCs w:val="28"/>
          <w:u w:val="single" w:color="FF0000"/>
          <w14:textFill>
            <w14:solidFill>
              <w14:schemeClr w14:val="tx1"/>
            </w14:solidFill>
          </w14:textFill>
        </w:rPr>
        <w:t>：</w:t>
      </w:r>
      <w:r>
        <w:rPr>
          <w:rFonts w:ascii="仿宋_GB2312" w:hAnsi="仿宋" w:eastAsia="仿宋_GB2312" w:cs="Calibri"/>
          <w:bCs/>
          <w:color w:val="000000" w:themeColor="text1"/>
          <w:sz w:val="28"/>
          <w:szCs w:val="28"/>
          <w:u w:val="single" w:color="FF0000"/>
          <w14:textFill>
            <w14:solidFill>
              <w14:schemeClr w14:val="tx1"/>
            </w14:solidFill>
          </w14:textFill>
        </w:rPr>
        <w:t>http//www.wuyijt.com</w:t>
      </w:r>
      <w:r>
        <w:rPr>
          <w:rStyle w:val="15"/>
          <w:rFonts w:hint="eastAsia" w:ascii="仿宋_GB2312" w:hAnsi="仿宋" w:eastAsia="仿宋_GB2312" w:cs="Calibri"/>
          <w:bCs/>
          <w:color w:val="000000" w:themeColor="text1"/>
          <w:sz w:val="28"/>
          <w:szCs w:val="28"/>
          <w14:textFill>
            <w14:solidFill>
              <w14:schemeClr w14:val="tx1"/>
            </w14:solidFill>
          </w14:textFill>
        </w:rPr>
        <w:t>）下载相关比选文件资料。</w:t>
      </w:r>
    </w:p>
    <w:p w14:paraId="2DBB309A">
      <w:pPr>
        <w:tabs>
          <w:tab w:val="left" w:pos="6804"/>
        </w:tabs>
        <w:spacing w:line="660" w:lineRule="exact"/>
        <w:ind w:firstLine="560" w:firstLineChars="200"/>
        <w:outlineLvl w:val="1"/>
        <w:rPr>
          <w:rStyle w:val="15"/>
          <w:rFonts w:ascii="仿宋_GB2312" w:hAnsi="仿宋" w:eastAsia="仿宋_GB2312" w:cs="Calibri"/>
          <w:bCs/>
          <w:color w:val="000000" w:themeColor="text1"/>
          <w:sz w:val="28"/>
          <w:szCs w:val="28"/>
          <w14:textFill>
            <w14:solidFill>
              <w14:schemeClr w14:val="tx1"/>
            </w14:solidFill>
          </w14:textFill>
        </w:rPr>
      </w:pPr>
      <w:bookmarkStart w:id="5" w:name="_Toc30729"/>
      <w:r>
        <w:rPr>
          <w:rStyle w:val="15"/>
          <w:rFonts w:hint="eastAsia" w:ascii="仿宋_GB2312" w:hAnsi="仿宋" w:eastAsia="仿宋_GB2312" w:cs="Calibri"/>
          <w:bCs/>
          <w:color w:val="000000" w:themeColor="text1"/>
          <w:sz w:val="28"/>
          <w:szCs w:val="28"/>
          <w14:textFill>
            <w14:solidFill>
              <w14:schemeClr w14:val="tx1"/>
            </w14:solidFill>
          </w14:textFill>
        </w:rPr>
        <w:t>六、申请书的递交：</w:t>
      </w:r>
      <w:bookmarkEnd w:id="5"/>
    </w:p>
    <w:p w14:paraId="17DFE47D">
      <w:pPr>
        <w:pStyle w:val="5"/>
        <w:spacing w:line="500" w:lineRule="exact"/>
        <w:ind w:firstLine="560" w:firstLineChars="200"/>
        <w:rPr>
          <w:rStyle w:val="15"/>
          <w:rFonts w:hint="eastAsia" w:ascii="仿宋_GB2312" w:hAnsi="仿宋" w:eastAsia="仿宋_GB2312" w:cs="Calibri"/>
          <w:bCs/>
          <w:color w:val="000000" w:themeColor="text1"/>
          <w:sz w:val="28"/>
          <w:szCs w:val="28"/>
          <w:lang w:val="en-US" w:eastAsia="zh-CN"/>
          <w14:textFill>
            <w14:solidFill>
              <w14:schemeClr w14:val="tx1"/>
            </w14:solidFill>
          </w14:textFill>
        </w:rPr>
      </w:pPr>
      <w:r>
        <w:rPr>
          <w:rStyle w:val="15"/>
          <w:rFonts w:hint="eastAsia" w:ascii="仿宋_GB2312" w:hAnsi="仿宋" w:eastAsia="仿宋_GB2312"/>
          <w:color w:val="000000" w:themeColor="text1"/>
          <w:sz w:val="28"/>
          <w:szCs w:val="28"/>
          <w14:textFill>
            <w14:solidFill>
              <w14:schemeClr w14:val="tx1"/>
            </w14:solidFill>
          </w14:textFill>
        </w:rPr>
        <w:t>比选申请书纸质文本</w:t>
      </w:r>
      <w:r>
        <w:rPr>
          <w:rStyle w:val="15"/>
          <w:rFonts w:hint="eastAsia" w:ascii="仿宋_GB2312" w:hAnsi="仿宋" w:eastAsia="仿宋_GB2312"/>
          <w:color w:val="000000" w:themeColor="text1"/>
          <w:sz w:val="28"/>
          <w:szCs w:val="28"/>
          <w:lang w:val="en-US" w:eastAsia="zh-CN"/>
          <w14:textFill>
            <w14:solidFill>
              <w14:schemeClr w14:val="tx1"/>
            </w14:solidFill>
          </w14:textFill>
        </w:rPr>
        <w:t>1</w:t>
      </w:r>
      <w:r>
        <w:rPr>
          <w:rStyle w:val="15"/>
          <w:rFonts w:hint="eastAsia" w:ascii="仿宋_GB2312" w:hAnsi="仿宋" w:eastAsia="仿宋_GB2312"/>
          <w:color w:val="000000" w:themeColor="text1"/>
          <w:sz w:val="28"/>
          <w:szCs w:val="28"/>
          <w14:textFill>
            <w14:solidFill>
              <w14:schemeClr w14:val="tx1"/>
            </w14:solidFill>
          </w14:textFill>
        </w:rPr>
        <w:t>份</w:t>
      </w:r>
      <w:r>
        <w:rPr>
          <w:rStyle w:val="15"/>
          <w:rFonts w:hint="eastAsia" w:ascii="仿宋_GB2312" w:hAnsi="仿宋" w:eastAsia="仿宋_GB2312"/>
          <w:color w:val="000000" w:themeColor="text1"/>
          <w:sz w:val="28"/>
          <w:szCs w:val="28"/>
          <w:lang w:eastAsia="zh-CN"/>
          <w14:textFill>
            <w14:solidFill>
              <w14:schemeClr w14:val="tx1"/>
            </w14:solidFill>
          </w14:textFill>
        </w:rPr>
        <w:t>（</w:t>
      </w:r>
      <w:r>
        <w:rPr>
          <w:rStyle w:val="15"/>
          <w:rFonts w:hint="eastAsia" w:ascii="仿宋_GB2312" w:hAnsi="仿宋" w:eastAsia="仿宋_GB2312" w:cs="Calibri"/>
          <w:bCs/>
          <w:color w:val="000000" w:themeColor="text1"/>
          <w:sz w:val="28"/>
          <w:szCs w:val="28"/>
          <w:lang w:val="en-US" w:eastAsia="zh-CN"/>
          <w14:textFill>
            <w14:solidFill>
              <w14:schemeClr w14:val="tx1"/>
            </w14:solidFill>
          </w14:textFill>
        </w:rPr>
        <w:t>正本</w:t>
      </w:r>
      <w:r>
        <w:rPr>
          <w:rStyle w:val="15"/>
          <w:rFonts w:hint="eastAsia" w:ascii="仿宋_GB2312" w:hAnsi="仿宋" w:eastAsia="仿宋_GB2312" w:cs="Calibri"/>
          <w:bCs/>
          <w:color w:val="000000" w:themeColor="text1"/>
          <w:sz w:val="28"/>
          <w:szCs w:val="28"/>
          <w:u w:val="single"/>
          <w:lang w:val="en-US" w:eastAsia="zh-CN"/>
          <w14:textFill>
            <w14:solidFill>
              <w14:schemeClr w14:val="tx1"/>
            </w14:solidFill>
          </w14:textFill>
        </w:rPr>
        <w:t>1</w:t>
      </w:r>
      <w:r>
        <w:rPr>
          <w:rStyle w:val="15"/>
          <w:rFonts w:hint="eastAsia" w:ascii="仿宋_GB2312" w:hAnsi="仿宋" w:eastAsia="仿宋_GB2312" w:cs="Calibri"/>
          <w:bCs/>
          <w:color w:val="000000" w:themeColor="text1"/>
          <w:sz w:val="28"/>
          <w:szCs w:val="28"/>
          <w:lang w:val="en-US" w:eastAsia="zh-CN"/>
          <w14:textFill>
            <w14:solidFill>
              <w14:schemeClr w14:val="tx1"/>
            </w14:solidFill>
          </w14:textFill>
        </w:rPr>
        <w:t>份</w:t>
      </w:r>
      <w:r>
        <w:rPr>
          <w:rStyle w:val="15"/>
          <w:rFonts w:hint="eastAsia" w:ascii="仿宋_GB2312" w:hAnsi="仿宋" w:eastAsia="仿宋_GB2312"/>
          <w:color w:val="000000" w:themeColor="text1"/>
          <w:sz w:val="28"/>
          <w:szCs w:val="28"/>
          <w:lang w:eastAsia="zh-CN"/>
          <w14:textFill>
            <w14:solidFill>
              <w14:schemeClr w14:val="tx1"/>
            </w14:solidFill>
          </w14:textFill>
        </w:rPr>
        <w:t>）</w:t>
      </w:r>
      <w:r>
        <w:rPr>
          <w:rStyle w:val="15"/>
          <w:rFonts w:hint="eastAsia" w:ascii="仿宋_GB2312" w:hAnsi="仿宋" w:eastAsia="仿宋_GB2312"/>
          <w:color w:val="000000" w:themeColor="text1"/>
          <w:sz w:val="28"/>
          <w:szCs w:val="28"/>
          <w14:textFill>
            <w14:solidFill>
              <w14:schemeClr w14:val="tx1"/>
            </w14:solidFill>
          </w14:textFill>
        </w:rPr>
        <w:t>于</w:t>
      </w:r>
      <w:r>
        <w:rPr>
          <w:rStyle w:val="15"/>
          <w:rFonts w:ascii="仿宋_GB2312" w:hAnsi="仿宋" w:eastAsia="仿宋_GB2312"/>
          <w:color w:val="000000" w:themeColor="text1"/>
          <w:sz w:val="28"/>
          <w:szCs w:val="28"/>
          <w:u w:val="single" w:color="000000"/>
          <w14:textFill>
            <w14:solidFill>
              <w14:schemeClr w14:val="tx1"/>
            </w14:solidFill>
          </w14:textFill>
        </w:rPr>
        <w:t>202</w:t>
      </w:r>
      <w:r>
        <w:rPr>
          <w:rStyle w:val="15"/>
          <w:rFonts w:hint="eastAsia" w:ascii="仿宋_GB2312" w:hAnsi="仿宋" w:eastAsia="仿宋_GB2312"/>
          <w:color w:val="000000" w:themeColor="text1"/>
          <w:sz w:val="28"/>
          <w:szCs w:val="28"/>
          <w:u w:val="single" w:color="000000"/>
          <w:lang w:val="en-US" w:eastAsia="zh-CN"/>
          <w14:textFill>
            <w14:solidFill>
              <w14:schemeClr w14:val="tx1"/>
            </w14:solidFill>
          </w14:textFill>
        </w:rPr>
        <w:t>5</w:t>
      </w:r>
      <w:bookmarkStart w:id="10" w:name="_GoBack"/>
      <w:bookmarkEnd w:id="10"/>
      <w:r>
        <w:rPr>
          <w:rStyle w:val="15"/>
          <w:rFonts w:ascii="仿宋_GB2312" w:hAnsi="仿宋" w:eastAsia="仿宋_GB2312"/>
          <w:color w:val="000000" w:themeColor="text1"/>
          <w:sz w:val="28"/>
          <w:szCs w:val="28"/>
          <w:u w:val="single" w:color="000000"/>
          <w14:textFill>
            <w14:solidFill>
              <w14:schemeClr w14:val="tx1"/>
            </w14:solidFill>
          </w14:textFill>
        </w:rPr>
        <w:t>年</w:t>
      </w:r>
      <w:r>
        <w:rPr>
          <w:rStyle w:val="15"/>
          <w:rFonts w:hint="eastAsia" w:ascii="仿宋_GB2312" w:hAnsi="仿宋" w:eastAsia="仿宋_GB2312"/>
          <w:color w:val="000000" w:themeColor="text1"/>
          <w:sz w:val="28"/>
          <w:szCs w:val="28"/>
          <w:u w:val="single" w:color="000000"/>
          <w:lang w:val="en-US" w:eastAsia="zh-CN"/>
          <w14:textFill>
            <w14:solidFill>
              <w14:schemeClr w14:val="tx1"/>
            </w14:solidFill>
          </w14:textFill>
        </w:rPr>
        <w:t xml:space="preserve">7 </w:t>
      </w:r>
      <w:r>
        <w:rPr>
          <w:rStyle w:val="15"/>
          <w:rFonts w:ascii="仿宋_GB2312" w:hAnsi="仿宋" w:eastAsia="仿宋_GB2312"/>
          <w:color w:val="000000" w:themeColor="text1"/>
          <w:sz w:val="28"/>
          <w:szCs w:val="28"/>
          <w:u w:val="single" w:color="000000"/>
          <w14:textFill>
            <w14:solidFill>
              <w14:schemeClr w14:val="tx1"/>
            </w14:solidFill>
          </w14:textFill>
        </w:rPr>
        <w:t>月</w:t>
      </w:r>
      <w:r>
        <w:rPr>
          <w:rStyle w:val="15"/>
          <w:rFonts w:hint="eastAsia" w:ascii="仿宋_GB2312" w:hAnsi="仿宋" w:eastAsia="仿宋_GB2312"/>
          <w:color w:val="000000" w:themeColor="text1"/>
          <w:sz w:val="28"/>
          <w:szCs w:val="28"/>
          <w:u w:val="single" w:color="000000"/>
          <w:lang w:val="en-US" w:eastAsia="zh-CN"/>
          <w14:textFill>
            <w14:solidFill>
              <w14:schemeClr w14:val="tx1"/>
            </w14:solidFill>
          </w14:textFill>
        </w:rPr>
        <w:t xml:space="preserve"> 31</w:t>
      </w:r>
      <w:r>
        <w:rPr>
          <w:rStyle w:val="15"/>
          <w:rFonts w:ascii="仿宋_GB2312" w:hAnsi="仿宋" w:eastAsia="仿宋_GB2312"/>
          <w:color w:val="000000" w:themeColor="text1"/>
          <w:sz w:val="28"/>
          <w:szCs w:val="28"/>
          <w:u w:val="single" w:color="000000"/>
          <w14:textFill>
            <w14:solidFill>
              <w14:schemeClr w14:val="tx1"/>
            </w14:solidFill>
          </w14:textFill>
        </w:rPr>
        <w:t>日</w:t>
      </w:r>
      <w:r>
        <w:rPr>
          <w:rStyle w:val="15"/>
          <w:rFonts w:hint="eastAsia" w:ascii="仿宋_GB2312" w:hAnsi="仿宋" w:eastAsia="仿宋_GB2312"/>
          <w:color w:val="000000" w:themeColor="text1"/>
          <w:sz w:val="28"/>
          <w:szCs w:val="28"/>
          <w:u w:val="single" w:color="000000"/>
          <w14:textFill>
            <w14:solidFill>
              <w14:schemeClr w14:val="tx1"/>
            </w14:solidFill>
          </w14:textFill>
        </w:rPr>
        <w:t>下</w:t>
      </w:r>
      <w:r>
        <w:rPr>
          <w:rStyle w:val="15"/>
          <w:rFonts w:ascii="仿宋_GB2312" w:hAnsi="仿宋" w:eastAsia="仿宋_GB2312"/>
          <w:color w:val="000000" w:themeColor="text1"/>
          <w:sz w:val="28"/>
          <w:szCs w:val="28"/>
          <w:u w:val="single" w:color="000000"/>
          <w14:textFill>
            <w14:solidFill>
              <w14:schemeClr w14:val="tx1"/>
            </w14:solidFill>
          </w14:textFill>
        </w:rPr>
        <w:t>午</w:t>
      </w:r>
      <w:r>
        <w:rPr>
          <w:rStyle w:val="15"/>
          <w:rFonts w:hint="eastAsia" w:ascii="仿宋_GB2312" w:hAnsi="仿宋" w:eastAsia="仿宋_GB2312"/>
          <w:color w:val="000000" w:themeColor="text1"/>
          <w:sz w:val="28"/>
          <w:szCs w:val="28"/>
          <w:u w:val="single" w:color="000000"/>
          <w14:textFill>
            <w14:solidFill>
              <w14:schemeClr w14:val="tx1"/>
            </w14:solidFill>
          </w14:textFill>
        </w:rPr>
        <w:t>3</w:t>
      </w:r>
      <w:r>
        <w:rPr>
          <w:rStyle w:val="15"/>
          <w:rFonts w:ascii="仿宋_GB2312" w:hAnsi="仿宋" w:eastAsia="仿宋_GB2312"/>
          <w:color w:val="000000" w:themeColor="text1"/>
          <w:sz w:val="28"/>
          <w:szCs w:val="28"/>
          <w:u w:val="single" w:color="000000"/>
          <w14:textFill>
            <w14:solidFill>
              <w14:schemeClr w14:val="tx1"/>
            </w14:solidFill>
          </w14:textFill>
        </w:rPr>
        <w:t>:30～</w:t>
      </w:r>
      <w:r>
        <w:rPr>
          <w:rStyle w:val="15"/>
          <w:rFonts w:hint="eastAsia" w:ascii="仿宋_GB2312" w:hAnsi="仿宋" w:eastAsia="仿宋_GB2312"/>
          <w:color w:val="000000" w:themeColor="text1"/>
          <w:sz w:val="28"/>
          <w:szCs w:val="28"/>
          <w:u w:val="single" w:color="000000"/>
          <w14:textFill>
            <w14:solidFill>
              <w14:schemeClr w14:val="tx1"/>
            </w14:solidFill>
          </w14:textFill>
        </w:rPr>
        <w:t>4</w:t>
      </w:r>
      <w:r>
        <w:rPr>
          <w:rStyle w:val="15"/>
          <w:rFonts w:ascii="仿宋_GB2312" w:hAnsi="仿宋" w:eastAsia="仿宋_GB2312"/>
          <w:color w:val="000000" w:themeColor="text1"/>
          <w:sz w:val="28"/>
          <w:szCs w:val="28"/>
          <w:u w:val="single" w:color="000000"/>
          <w14:textFill>
            <w14:solidFill>
              <w14:schemeClr w14:val="tx1"/>
            </w14:solidFill>
          </w14:textFill>
        </w:rPr>
        <w:t>:</w:t>
      </w:r>
      <w:r>
        <w:rPr>
          <w:rStyle w:val="15"/>
          <w:rFonts w:hint="eastAsia" w:ascii="仿宋_GB2312" w:hAnsi="仿宋" w:eastAsia="仿宋_GB2312"/>
          <w:color w:val="000000" w:themeColor="text1"/>
          <w:sz w:val="28"/>
          <w:szCs w:val="28"/>
          <w:u w:val="single" w:color="000000"/>
          <w14:textFill>
            <w14:solidFill>
              <w14:schemeClr w14:val="tx1"/>
            </w14:solidFill>
          </w14:textFill>
        </w:rPr>
        <w:t>3</w:t>
      </w:r>
      <w:r>
        <w:rPr>
          <w:rStyle w:val="15"/>
          <w:rFonts w:ascii="仿宋_GB2312" w:hAnsi="仿宋" w:eastAsia="仿宋_GB2312"/>
          <w:color w:val="000000" w:themeColor="text1"/>
          <w:sz w:val="28"/>
          <w:szCs w:val="28"/>
          <w:u w:val="single" w:color="000000"/>
          <w14:textFill>
            <w14:solidFill>
              <w14:schemeClr w14:val="tx1"/>
            </w14:solidFill>
          </w14:textFill>
        </w:rPr>
        <w:t>0</w:t>
      </w:r>
      <w:r>
        <w:rPr>
          <w:rStyle w:val="15"/>
          <w:rFonts w:hint="eastAsia" w:ascii="仿宋_GB2312" w:hAnsi="仿宋" w:eastAsia="仿宋_GB2312"/>
          <w:color w:val="000000" w:themeColor="text1"/>
          <w:sz w:val="28"/>
          <w:szCs w:val="28"/>
          <w14:textFill>
            <w14:solidFill>
              <w14:schemeClr w14:val="tx1"/>
            </w14:solidFill>
          </w14:textFill>
        </w:rPr>
        <w:t>递交到</w:t>
      </w:r>
      <w:r>
        <w:rPr>
          <w:rStyle w:val="15"/>
          <w:rFonts w:hint="eastAsia" w:ascii="仿宋_GB2312" w:hAnsi="仿宋" w:eastAsia="仿宋_GB2312" w:cs="Calibri"/>
          <w:bCs/>
          <w:color w:val="000000" w:themeColor="text1"/>
          <w:sz w:val="28"/>
          <w:szCs w:val="28"/>
          <w14:textFill>
            <w14:solidFill>
              <w14:schemeClr w14:val="tx1"/>
            </w14:solidFill>
          </w14:textFill>
        </w:rPr>
        <w:t>南平武夷信息技术有限公司</w:t>
      </w:r>
      <w:r>
        <w:rPr>
          <w:rStyle w:val="15"/>
          <w:rFonts w:hint="eastAsia" w:ascii="仿宋_GB2312" w:hAnsi="仿宋" w:eastAsia="仿宋_GB2312" w:cs="Calibri"/>
          <w:bCs/>
          <w:color w:val="000000" w:themeColor="text1"/>
          <w:sz w:val="28"/>
          <w:szCs w:val="28"/>
          <w:lang w:val="en-US" w:eastAsia="zh-CN"/>
          <w14:textFill>
            <w14:solidFill>
              <w14:schemeClr w14:val="tx1"/>
            </w14:solidFill>
          </w14:textFill>
        </w:rPr>
        <w:t>一楼</w:t>
      </w:r>
      <w:r>
        <w:rPr>
          <w:rStyle w:val="15"/>
          <w:rFonts w:hint="eastAsia" w:ascii="仿宋_GB2312" w:hAnsi="仿宋" w:eastAsia="仿宋_GB2312" w:cs="Calibri"/>
          <w:bCs/>
          <w:color w:val="000000" w:themeColor="text1"/>
          <w:sz w:val="28"/>
          <w:szCs w:val="28"/>
          <w14:textFill>
            <w14:solidFill>
              <w14:schemeClr w14:val="tx1"/>
            </w14:solidFill>
          </w14:textFill>
        </w:rPr>
        <w:t>（南平市建阳区宝山路15号</w:t>
      </w:r>
      <w:r>
        <w:rPr>
          <w:rStyle w:val="15"/>
          <w:rFonts w:hint="eastAsia" w:ascii="仿宋_GB2312" w:hAnsi="仿宋" w:eastAsia="仿宋_GB2312" w:cs="Calibri"/>
          <w:bCs/>
          <w:color w:val="000000" w:themeColor="text1"/>
          <w:sz w:val="28"/>
          <w:szCs w:val="28"/>
          <w:lang w:val="en-US" w:eastAsia="zh-CN"/>
          <w14:textFill>
            <w14:solidFill>
              <w14:schemeClr w14:val="tx1"/>
            </w14:solidFill>
          </w14:textFill>
        </w:rPr>
        <w:t>原</w:t>
      </w:r>
      <w:r>
        <w:rPr>
          <w:rStyle w:val="15"/>
          <w:rFonts w:hint="eastAsia" w:ascii="仿宋_GB2312" w:hAnsi="仿宋" w:eastAsia="仿宋_GB2312" w:cs="Calibri"/>
          <w:bCs/>
          <w:color w:val="000000" w:themeColor="text1"/>
          <w:sz w:val="28"/>
          <w:szCs w:val="28"/>
          <w14:textFill>
            <w14:solidFill>
              <w14:schemeClr w14:val="tx1"/>
            </w14:solidFill>
          </w14:textFill>
        </w:rPr>
        <w:t>南平绿发集团有限公司</w:t>
      </w:r>
      <w:r>
        <w:rPr>
          <w:rStyle w:val="15"/>
          <w:rFonts w:hint="eastAsia" w:ascii="仿宋_GB2312" w:hAnsi="仿宋" w:eastAsia="仿宋_GB2312" w:cs="Calibri"/>
          <w:bCs/>
          <w:color w:val="000000" w:themeColor="text1"/>
          <w:sz w:val="28"/>
          <w:szCs w:val="28"/>
          <w:lang w:val="en-US" w:eastAsia="zh-CN"/>
          <w14:textFill>
            <w14:solidFill>
              <w14:schemeClr w14:val="tx1"/>
            </w14:solidFill>
          </w14:textFill>
        </w:rPr>
        <w:t>旁</w:t>
      </w:r>
      <w:r>
        <w:rPr>
          <w:rStyle w:val="15"/>
          <w:rFonts w:ascii="仿宋_GB2312" w:hAnsi="仿宋" w:eastAsia="仿宋_GB2312" w:cs="Calibri"/>
          <w:bCs/>
          <w:color w:val="000000" w:themeColor="text1"/>
          <w:sz w:val="28"/>
          <w:szCs w:val="28"/>
          <w14:textFill>
            <w14:solidFill>
              <w14:schemeClr w14:val="tx1"/>
            </w14:solidFill>
          </w14:textFill>
        </w:rPr>
        <w:t>），逾期不予受理。</w:t>
      </w:r>
    </w:p>
    <w:p w14:paraId="6E20A5FA">
      <w:pPr>
        <w:pStyle w:val="18"/>
        <w:snapToGrid w:val="0"/>
        <w:spacing w:line="660" w:lineRule="exact"/>
        <w:ind w:firstLine="560" w:firstLineChars="200"/>
        <w:rPr>
          <w:rStyle w:val="15"/>
          <w:rFonts w:ascii="仿宋_GB2312" w:hAnsi="仿宋" w:eastAsia="仿宋_GB2312" w:cs="Calibri"/>
          <w:bCs/>
          <w:color w:val="000000" w:themeColor="text1"/>
          <w:sz w:val="28"/>
          <w:szCs w:val="28"/>
          <w14:textFill>
            <w14:solidFill>
              <w14:schemeClr w14:val="tx1"/>
            </w14:solidFill>
          </w14:textFill>
        </w:rPr>
      </w:pPr>
      <w:r>
        <w:rPr>
          <w:rStyle w:val="15"/>
          <w:rFonts w:hint="eastAsia" w:ascii="仿宋_GB2312" w:hAnsi="仿宋" w:eastAsia="仿宋_GB2312" w:cs="Calibri"/>
          <w:bCs/>
          <w:color w:val="000000" w:themeColor="text1"/>
          <w:sz w:val="28"/>
          <w:szCs w:val="28"/>
          <w14:textFill>
            <w14:solidFill>
              <w14:schemeClr w14:val="tx1"/>
            </w14:solidFill>
          </w14:textFill>
        </w:rPr>
        <w:t>开标时间地点同递交承诺文件截止时间和地点。</w:t>
      </w:r>
    </w:p>
    <w:p w14:paraId="59315338">
      <w:pPr>
        <w:pStyle w:val="18"/>
        <w:snapToGrid w:val="0"/>
        <w:spacing w:line="660" w:lineRule="exact"/>
        <w:ind w:firstLine="560" w:firstLineChars="200"/>
        <w:outlineLvl w:val="1"/>
        <w:rPr>
          <w:rStyle w:val="15"/>
          <w:rFonts w:ascii="仿宋_GB2312" w:hAnsi="仿宋" w:eastAsia="仿宋_GB2312"/>
          <w:b/>
          <w:color w:val="000000" w:themeColor="text1"/>
          <w:sz w:val="28"/>
          <w:szCs w:val="28"/>
          <w14:textFill>
            <w14:solidFill>
              <w14:schemeClr w14:val="tx1"/>
            </w14:solidFill>
          </w14:textFill>
        </w:rPr>
      </w:pPr>
      <w:bookmarkStart w:id="6" w:name="_Toc22552"/>
      <w:r>
        <w:rPr>
          <w:rStyle w:val="15"/>
          <w:rFonts w:hint="eastAsia" w:ascii="仿宋_GB2312" w:hAnsi="仿宋" w:eastAsia="仿宋_GB2312"/>
          <w:color w:val="000000" w:themeColor="text1"/>
          <w:sz w:val="28"/>
          <w:szCs w:val="28"/>
          <w14:textFill>
            <w14:solidFill>
              <w14:schemeClr w14:val="tx1"/>
            </w14:solidFill>
          </w14:textFill>
        </w:rPr>
        <w:t>七、评选办法：最低投标报价法（即保函费率最低）。</w:t>
      </w:r>
      <w:bookmarkEnd w:id="6"/>
      <w:r>
        <w:rPr>
          <w:rStyle w:val="15"/>
          <w:rFonts w:ascii="仿宋_GB2312" w:hAnsi="仿宋" w:eastAsia="仿宋_GB2312" w:cs="Calibri"/>
          <w:bCs/>
          <w:color w:val="000000" w:themeColor="text1"/>
          <w:sz w:val="28"/>
          <w:szCs w:val="28"/>
          <w14:textFill>
            <w14:solidFill>
              <w14:schemeClr w14:val="tx1"/>
            </w14:solidFill>
          </w14:textFill>
        </w:rPr>
        <w:t xml:space="preserve"> </w:t>
      </w:r>
    </w:p>
    <w:p w14:paraId="02617153">
      <w:pPr>
        <w:pStyle w:val="18"/>
        <w:snapToGrid w:val="0"/>
        <w:spacing w:line="660" w:lineRule="exact"/>
        <w:ind w:firstLine="560" w:firstLineChars="200"/>
        <w:outlineLvl w:val="1"/>
        <w:rPr>
          <w:rStyle w:val="15"/>
          <w:rFonts w:ascii="仿宋_GB2312" w:hAnsi="仿宋" w:eastAsia="仿宋_GB2312" w:cs="Calibri"/>
          <w:bCs/>
          <w:color w:val="000000" w:themeColor="text1"/>
          <w:sz w:val="28"/>
          <w:szCs w:val="28"/>
          <w14:textFill>
            <w14:solidFill>
              <w14:schemeClr w14:val="tx1"/>
            </w14:solidFill>
          </w14:textFill>
        </w:rPr>
      </w:pPr>
      <w:bookmarkStart w:id="7" w:name="_Toc23251"/>
      <w:r>
        <w:rPr>
          <w:rStyle w:val="15"/>
          <w:rFonts w:hint="eastAsia" w:ascii="仿宋_GB2312" w:hAnsi="仿宋" w:eastAsia="仿宋_GB2312" w:cs="Calibri"/>
          <w:bCs/>
          <w:color w:val="000000" w:themeColor="text1"/>
          <w:sz w:val="28"/>
          <w:szCs w:val="28"/>
          <w14:textFill>
            <w14:solidFill>
              <w14:schemeClr w14:val="tx1"/>
            </w14:solidFill>
          </w14:textFill>
        </w:rPr>
        <w:t>八、联系信息：</w:t>
      </w:r>
      <w:bookmarkEnd w:id="7"/>
    </w:p>
    <w:p w14:paraId="37430269">
      <w:pPr>
        <w:ind w:firstLine="560" w:firstLineChars="200"/>
        <w:rPr>
          <w:rStyle w:val="15"/>
          <w:rFonts w:ascii="仿宋_GB2312" w:hAnsi="仿宋" w:eastAsia="仿宋_GB2312" w:cs="Calibri"/>
          <w:bCs/>
          <w:color w:val="000000" w:themeColor="text1"/>
          <w:sz w:val="28"/>
          <w:szCs w:val="28"/>
          <w14:textFill>
            <w14:solidFill>
              <w14:schemeClr w14:val="tx1"/>
            </w14:solidFill>
          </w14:textFill>
        </w:rPr>
      </w:pPr>
      <w:r>
        <w:rPr>
          <w:rStyle w:val="15"/>
          <w:rFonts w:ascii="仿宋_GB2312" w:hAnsi="仿宋" w:eastAsia="仿宋_GB2312" w:cs="Calibri"/>
          <w:bCs/>
          <w:color w:val="000000" w:themeColor="text1"/>
          <w:sz w:val="28"/>
          <w:szCs w:val="28"/>
          <w14:textFill>
            <w14:solidFill>
              <w14:schemeClr w14:val="tx1"/>
            </w14:solidFill>
          </w14:textFill>
        </w:rPr>
        <w:t>南平</w:t>
      </w:r>
      <w:r>
        <w:rPr>
          <w:rStyle w:val="15"/>
          <w:rFonts w:hint="eastAsia" w:ascii="仿宋_GB2312" w:hAnsi="仿宋" w:eastAsia="仿宋_GB2312" w:cs="Calibri"/>
          <w:bCs/>
          <w:color w:val="000000" w:themeColor="text1"/>
          <w:sz w:val="28"/>
          <w:szCs w:val="28"/>
          <w14:textFill>
            <w14:solidFill>
              <w14:schemeClr w14:val="tx1"/>
            </w14:solidFill>
          </w14:textFill>
        </w:rPr>
        <w:t>武夷信息技术</w:t>
      </w:r>
      <w:r>
        <w:rPr>
          <w:rStyle w:val="15"/>
          <w:rFonts w:ascii="仿宋_GB2312" w:hAnsi="仿宋" w:eastAsia="仿宋_GB2312" w:cs="Calibri"/>
          <w:bCs/>
          <w:color w:val="000000" w:themeColor="text1"/>
          <w:sz w:val="28"/>
          <w:szCs w:val="28"/>
          <w14:textFill>
            <w14:solidFill>
              <w14:schemeClr w14:val="tx1"/>
            </w14:solidFill>
          </w14:textFill>
        </w:rPr>
        <w:t>有限公司</w:t>
      </w:r>
    </w:p>
    <w:p w14:paraId="30F7265F">
      <w:pPr>
        <w:ind w:firstLine="560" w:firstLineChars="200"/>
        <w:rPr>
          <w:rFonts w:hint="eastAsia" w:ascii="仿宋" w:hAnsi="仿宋" w:eastAsia="仿宋" w:cs="Calibri"/>
          <w:bCs/>
          <w:color w:val="000000" w:themeColor="text1"/>
          <w:kern w:val="0"/>
          <w:sz w:val="28"/>
          <w:szCs w:val="28"/>
          <w:lang w:val="en-US" w:eastAsia="zh-CN"/>
          <w14:textFill>
            <w14:solidFill>
              <w14:schemeClr w14:val="tx1"/>
            </w14:solidFill>
          </w14:textFill>
        </w:rPr>
      </w:pPr>
      <w:r>
        <w:rPr>
          <w:rFonts w:hint="eastAsia" w:ascii="仿宋" w:hAnsi="仿宋" w:eastAsia="仿宋" w:cs="Calibri"/>
          <w:bCs/>
          <w:color w:val="000000" w:themeColor="text1"/>
          <w:kern w:val="0"/>
          <w:sz w:val="28"/>
          <w:szCs w:val="28"/>
          <w14:textFill>
            <w14:solidFill>
              <w14:schemeClr w14:val="tx1"/>
            </w14:solidFill>
          </w14:textFill>
        </w:rPr>
        <w:t>联系人：</w:t>
      </w:r>
      <w:r>
        <w:rPr>
          <w:rFonts w:ascii="仿宋" w:hAnsi="仿宋" w:eastAsia="仿宋" w:cs="Calibri"/>
          <w:bCs/>
          <w:color w:val="000000" w:themeColor="text1"/>
          <w:kern w:val="0"/>
          <w:sz w:val="28"/>
          <w:szCs w:val="28"/>
          <w14:textFill>
            <w14:solidFill>
              <w14:schemeClr w14:val="tx1"/>
            </w14:solidFill>
          </w14:textFill>
        </w:rPr>
        <w:t xml:space="preserve"> </w:t>
      </w:r>
      <w:r>
        <w:rPr>
          <w:rFonts w:hint="eastAsia" w:ascii="仿宋" w:hAnsi="仿宋" w:eastAsia="仿宋" w:cs="Calibri"/>
          <w:bCs/>
          <w:color w:val="000000" w:themeColor="text1"/>
          <w:kern w:val="0"/>
          <w:sz w:val="28"/>
          <w:szCs w:val="28"/>
          <w14:textFill>
            <w14:solidFill>
              <w14:schemeClr w14:val="tx1"/>
            </w14:solidFill>
          </w14:textFill>
        </w:rPr>
        <w:t>何</w:t>
      </w:r>
      <w:r>
        <w:rPr>
          <w:rFonts w:hint="eastAsia" w:ascii="仿宋" w:hAnsi="仿宋" w:eastAsia="仿宋" w:cs="Calibri"/>
          <w:bCs/>
          <w:color w:val="000000" w:themeColor="text1"/>
          <w:kern w:val="0"/>
          <w:sz w:val="28"/>
          <w:szCs w:val="28"/>
          <w:lang w:val="en-US" w:eastAsia="zh-CN"/>
          <w14:textFill>
            <w14:solidFill>
              <w14:schemeClr w14:val="tx1"/>
            </w14:solidFill>
          </w14:textFill>
        </w:rPr>
        <w:t>先生</w:t>
      </w:r>
    </w:p>
    <w:p w14:paraId="354A8517">
      <w:pPr>
        <w:ind w:firstLine="560" w:firstLineChars="200"/>
        <w:rPr>
          <w:rStyle w:val="15"/>
          <w:rFonts w:ascii="仿宋_GB2312" w:hAnsi="仿宋" w:eastAsia="仿宋_GB2312" w:cs="Calibri"/>
          <w:bCs/>
          <w:color w:val="000000" w:themeColor="text1"/>
          <w:kern w:val="2"/>
          <w:sz w:val="28"/>
          <w:szCs w:val="28"/>
          <w14:textFill>
            <w14:solidFill>
              <w14:schemeClr w14:val="tx1"/>
            </w14:solidFill>
          </w14:textFill>
        </w:rPr>
      </w:pPr>
      <w:r>
        <w:rPr>
          <w:rFonts w:hint="eastAsia" w:ascii="仿宋" w:hAnsi="仿宋" w:eastAsia="仿宋" w:cs="Calibri"/>
          <w:bCs/>
          <w:color w:val="000000" w:themeColor="text1"/>
          <w:sz w:val="28"/>
          <w:szCs w:val="28"/>
          <w14:textFill>
            <w14:solidFill>
              <w14:schemeClr w14:val="tx1"/>
            </w14:solidFill>
          </w14:textFill>
        </w:rPr>
        <w:t>电</w:t>
      </w:r>
      <w:r>
        <w:rPr>
          <w:rFonts w:ascii="仿宋" w:hAnsi="仿宋" w:eastAsia="仿宋" w:cs="Calibri"/>
          <w:bCs/>
          <w:color w:val="000000" w:themeColor="text1"/>
          <w:sz w:val="28"/>
          <w:szCs w:val="28"/>
          <w14:textFill>
            <w14:solidFill>
              <w14:schemeClr w14:val="tx1"/>
            </w14:solidFill>
          </w14:textFill>
        </w:rPr>
        <w:t xml:space="preserve">  话： </w:t>
      </w:r>
      <w:r>
        <w:rPr>
          <w:rFonts w:hint="eastAsia" w:ascii="仿宋" w:hAnsi="仿宋" w:eastAsia="仿宋" w:cs="Calibri"/>
          <w:bCs/>
          <w:color w:val="000000" w:themeColor="text1"/>
          <w:sz w:val="28"/>
          <w:szCs w:val="28"/>
          <w14:textFill>
            <w14:solidFill>
              <w14:schemeClr w14:val="tx1"/>
            </w14:solidFill>
          </w14:textFill>
        </w:rPr>
        <w:t>15805991195</w:t>
      </w:r>
    </w:p>
    <w:p w14:paraId="6E57F491">
      <w:pPr>
        <w:pStyle w:val="12"/>
        <w:rPr>
          <w:rStyle w:val="15"/>
          <w:rFonts w:ascii="仿宋_GB2312" w:hAnsi="仿宋" w:eastAsia="仿宋_GB2312" w:cs="Calibri"/>
          <w:bCs/>
          <w:color w:val="000000" w:themeColor="text1"/>
          <w:kern w:val="2"/>
          <w:sz w:val="28"/>
          <w:szCs w:val="28"/>
          <w14:textFill>
            <w14:solidFill>
              <w14:schemeClr w14:val="tx1"/>
            </w14:solidFill>
          </w14:textFill>
        </w:rPr>
      </w:pPr>
    </w:p>
    <w:p w14:paraId="395BC8F0">
      <w:pPr>
        <w:spacing w:line="360" w:lineRule="auto"/>
        <w:jc w:val="center"/>
        <w:rPr>
          <w:rStyle w:val="15"/>
          <w:rFonts w:ascii="仿宋_GB2312" w:hAnsi="仿宋" w:eastAsia="仿宋_GB2312" w:cs="Calibri"/>
          <w:bCs/>
          <w:color w:val="000000" w:themeColor="text1"/>
          <w:sz w:val="28"/>
          <w:szCs w:val="28"/>
          <w:lang w:val="zh-CN"/>
          <w14:textFill>
            <w14:solidFill>
              <w14:schemeClr w14:val="tx1"/>
            </w14:solidFill>
          </w14:textFill>
        </w:rPr>
      </w:pPr>
      <w:r>
        <w:rPr>
          <w:rStyle w:val="15"/>
          <w:rFonts w:ascii="仿宋_GB2312" w:hAnsi="仿宋" w:eastAsia="仿宋_GB2312" w:cs="Calibri"/>
          <w:bCs/>
          <w:color w:val="000000" w:themeColor="text1"/>
          <w:sz w:val="28"/>
          <w:szCs w:val="28"/>
          <w14:textFill>
            <w14:solidFill>
              <w14:schemeClr w14:val="tx1"/>
            </w14:solidFill>
          </w14:textFill>
        </w:rPr>
        <w:t xml:space="preserve">          </w:t>
      </w:r>
      <w:r>
        <w:rPr>
          <w:rStyle w:val="15"/>
          <w:rFonts w:hint="eastAsia" w:ascii="仿宋_GB2312" w:hAnsi="仿宋" w:eastAsia="仿宋_GB2312" w:cs="Calibri"/>
          <w:bCs/>
          <w:color w:val="000000" w:themeColor="text1"/>
          <w:sz w:val="28"/>
          <w:szCs w:val="28"/>
          <w:lang w:val="en-US" w:eastAsia="zh-CN"/>
          <w14:textFill>
            <w14:solidFill>
              <w14:schemeClr w14:val="tx1"/>
            </w14:solidFill>
          </w14:textFill>
        </w:rPr>
        <w:t xml:space="preserve">                </w:t>
      </w:r>
      <w:r>
        <w:rPr>
          <w:rStyle w:val="15"/>
          <w:rFonts w:ascii="仿宋_GB2312" w:hAnsi="仿宋" w:eastAsia="仿宋_GB2312" w:cs="Calibri"/>
          <w:bCs/>
          <w:color w:val="000000" w:themeColor="text1"/>
          <w:sz w:val="28"/>
          <w:szCs w:val="28"/>
          <w14:textFill>
            <w14:solidFill>
              <w14:schemeClr w14:val="tx1"/>
            </w14:solidFill>
          </w14:textFill>
        </w:rPr>
        <w:t xml:space="preserve">   比选人：南平</w:t>
      </w:r>
      <w:r>
        <w:rPr>
          <w:rStyle w:val="15"/>
          <w:rFonts w:hint="eastAsia" w:ascii="仿宋_GB2312" w:hAnsi="仿宋" w:eastAsia="仿宋_GB2312" w:cs="Calibri"/>
          <w:bCs/>
          <w:color w:val="000000" w:themeColor="text1"/>
          <w:sz w:val="28"/>
          <w:szCs w:val="28"/>
          <w14:textFill>
            <w14:solidFill>
              <w14:schemeClr w14:val="tx1"/>
            </w14:solidFill>
          </w14:textFill>
        </w:rPr>
        <w:t>武夷信息技术</w:t>
      </w:r>
      <w:r>
        <w:rPr>
          <w:rStyle w:val="15"/>
          <w:rFonts w:ascii="仿宋_GB2312" w:hAnsi="仿宋" w:eastAsia="仿宋_GB2312" w:cs="Calibri"/>
          <w:bCs/>
          <w:color w:val="000000" w:themeColor="text1"/>
          <w:sz w:val="28"/>
          <w:szCs w:val="28"/>
          <w14:textFill>
            <w14:solidFill>
              <w14:schemeClr w14:val="tx1"/>
            </w14:solidFill>
          </w14:textFill>
        </w:rPr>
        <w:t>有限公司</w:t>
      </w:r>
    </w:p>
    <w:p w14:paraId="7045EACB">
      <w:pPr>
        <w:spacing w:line="360" w:lineRule="auto"/>
        <w:jc w:val="center"/>
        <w:rPr>
          <w:rStyle w:val="15"/>
          <w:rFonts w:ascii="仿宋_GB2312" w:hAnsi="仿宋" w:eastAsia="仿宋_GB2312" w:cs="Calibri"/>
          <w:bCs/>
          <w:color w:val="000000" w:themeColor="text1"/>
          <w:sz w:val="28"/>
          <w:szCs w:val="28"/>
          <w14:textFill>
            <w14:solidFill>
              <w14:schemeClr w14:val="tx1"/>
            </w14:solidFill>
          </w14:textFill>
        </w:rPr>
      </w:pPr>
      <w:r>
        <w:rPr>
          <w:rStyle w:val="15"/>
          <w:rFonts w:ascii="仿宋_GB2312" w:hAnsi="仿宋" w:eastAsia="仿宋_GB2312" w:cs="Calibri"/>
          <w:bCs/>
          <w:color w:val="000000" w:themeColor="text1"/>
          <w:sz w:val="28"/>
          <w:szCs w:val="28"/>
          <w14:textFill>
            <w14:solidFill>
              <w14:schemeClr w14:val="tx1"/>
            </w14:solidFill>
          </w14:textFill>
        </w:rPr>
        <w:t xml:space="preserve">                     </w:t>
      </w:r>
      <w:r>
        <w:rPr>
          <w:rStyle w:val="15"/>
          <w:rFonts w:hint="eastAsia" w:ascii="仿宋_GB2312" w:hAnsi="仿宋" w:eastAsia="仿宋_GB2312" w:cs="Calibri"/>
          <w:bCs/>
          <w:color w:val="000000" w:themeColor="text1"/>
          <w:sz w:val="28"/>
          <w:szCs w:val="28"/>
          <w:lang w:val="en-US" w:eastAsia="zh-CN"/>
          <w14:textFill>
            <w14:solidFill>
              <w14:schemeClr w14:val="tx1"/>
            </w14:solidFill>
          </w14:textFill>
        </w:rPr>
        <w:t xml:space="preserve">                          </w:t>
      </w:r>
      <w:r>
        <w:rPr>
          <w:rStyle w:val="15"/>
          <w:rFonts w:ascii="仿宋_GB2312" w:hAnsi="仿宋" w:eastAsia="仿宋_GB2312" w:cs="Calibri"/>
          <w:bCs/>
          <w:color w:val="000000" w:themeColor="text1"/>
          <w:sz w:val="28"/>
          <w:szCs w:val="28"/>
          <w14:textFill>
            <w14:solidFill>
              <w14:schemeClr w14:val="tx1"/>
            </w14:solidFill>
          </w14:textFill>
        </w:rPr>
        <w:t xml:space="preserve">   202</w:t>
      </w:r>
      <w:r>
        <w:rPr>
          <w:rStyle w:val="15"/>
          <w:rFonts w:hint="eastAsia" w:ascii="仿宋_GB2312" w:hAnsi="仿宋" w:eastAsia="仿宋_GB2312" w:cs="Calibri"/>
          <w:bCs/>
          <w:color w:val="000000" w:themeColor="text1"/>
          <w:sz w:val="28"/>
          <w:szCs w:val="28"/>
          <w:lang w:val="en-US" w:eastAsia="zh-CN"/>
          <w14:textFill>
            <w14:solidFill>
              <w14:schemeClr w14:val="tx1"/>
            </w14:solidFill>
          </w14:textFill>
        </w:rPr>
        <w:t>5</w:t>
      </w:r>
      <w:r>
        <w:rPr>
          <w:rStyle w:val="15"/>
          <w:rFonts w:ascii="仿宋_GB2312" w:hAnsi="仿宋" w:eastAsia="仿宋_GB2312" w:cs="Calibri"/>
          <w:bCs/>
          <w:color w:val="000000" w:themeColor="text1"/>
          <w:sz w:val="28"/>
          <w:szCs w:val="28"/>
          <w14:textFill>
            <w14:solidFill>
              <w14:schemeClr w14:val="tx1"/>
            </w14:solidFill>
          </w14:textFill>
        </w:rPr>
        <w:t>年</w:t>
      </w:r>
      <w:r>
        <w:rPr>
          <w:rStyle w:val="15"/>
          <w:rFonts w:hint="eastAsia" w:ascii="仿宋_GB2312" w:hAnsi="仿宋" w:eastAsia="仿宋_GB2312" w:cs="Calibri"/>
          <w:bCs/>
          <w:color w:val="000000" w:themeColor="text1"/>
          <w:sz w:val="28"/>
          <w:szCs w:val="28"/>
          <w:lang w:val="en-US" w:eastAsia="zh-CN"/>
          <w14:textFill>
            <w14:solidFill>
              <w14:schemeClr w14:val="tx1"/>
            </w14:solidFill>
          </w14:textFill>
        </w:rPr>
        <w:t>7</w:t>
      </w:r>
      <w:r>
        <w:rPr>
          <w:rStyle w:val="15"/>
          <w:rFonts w:ascii="仿宋_GB2312" w:hAnsi="仿宋" w:eastAsia="仿宋_GB2312" w:cs="Calibri"/>
          <w:bCs/>
          <w:color w:val="000000" w:themeColor="text1"/>
          <w:sz w:val="28"/>
          <w:szCs w:val="28"/>
          <w14:textFill>
            <w14:solidFill>
              <w14:schemeClr w14:val="tx1"/>
            </w14:solidFill>
          </w14:textFill>
        </w:rPr>
        <w:t>月</w:t>
      </w:r>
    </w:p>
    <w:p w14:paraId="5236153B"/>
    <w:p w14:paraId="64D46BE8">
      <w:pPr>
        <w:pStyle w:val="12"/>
      </w:pPr>
    </w:p>
    <w:p w14:paraId="1FB394F1">
      <w:pPr>
        <w:pStyle w:val="12"/>
      </w:pPr>
    </w:p>
    <w:p w14:paraId="25BBD404">
      <w:pPr>
        <w:pStyle w:val="12"/>
      </w:pPr>
    </w:p>
    <w:p w14:paraId="4CD9A910">
      <w:pPr>
        <w:rPr>
          <w:rFonts w:hAnsi="宋体"/>
          <w:sz w:val="28"/>
          <w:szCs w:val="28"/>
        </w:rPr>
      </w:pPr>
      <w:r>
        <w:rPr>
          <w:rFonts w:hint="eastAsia" w:hAnsi="宋体"/>
          <w:sz w:val="28"/>
          <w:szCs w:val="28"/>
        </w:rPr>
        <w:t>附表：</w:t>
      </w:r>
      <w:r>
        <w:rPr>
          <w:rFonts w:hAnsi="宋体"/>
          <w:sz w:val="28"/>
          <w:szCs w:val="28"/>
        </w:rPr>
        <w:t>投标文件格式</w:t>
      </w:r>
    </w:p>
    <w:p w14:paraId="0EC9177B">
      <w:pPr>
        <w:tabs>
          <w:tab w:val="left" w:pos="6804"/>
        </w:tabs>
        <w:jc w:val="center"/>
        <w:outlineLvl w:val="1"/>
        <w:rPr>
          <w:rFonts w:ascii="宋体" w:hAnsi="宋体" w:cs="宋体"/>
        </w:rPr>
      </w:pPr>
      <w:r>
        <w:rPr>
          <w:rFonts w:hint="eastAsia" w:ascii="宋体" w:hAnsi="宋体" w:cs="宋体"/>
          <w:b/>
          <w:bCs/>
          <w:sz w:val="40"/>
          <w:szCs w:val="40"/>
          <w:u w:val="single"/>
        </w:rPr>
        <w:t>（</w:t>
      </w:r>
      <w:r>
        <w:rPr>
          <w:rFonts w:hint="eastAsia" w:ascii="仿宋" w:eastAsia="仿宋" w:cs="仿宋"/>
          <w:color w:val="000000"/>
          <w:sz w:val="32"/>
          <w:szCs w:val="32"/>
          <w:u w:val="single"/>
        </w:rPr>
        <w:t>南平武夷信息技术有限公司</w:t>
      </w:r>
      <w:r>
        <w:rPr>
          <w:rFonts w:hint="eastAsia" w:ascii="仿宋" w:eastAsia="仿宋" w:cs="仿宋"/>
          <w:color w:val="000000"/>
          <w:sz w:val="32"/>
          <w:szCs w:val="32"/>
          <w:u w:val="single"/>
          <w:lang w:val="en-US" w:eastAsia="zh-CN"/>
        </w:rPr>
        <w:t>信创电脑设备及正版化软件采购</w:t>
      </w:r>
      <w:r>
        <w:rPr>
          <w:rFonts w:hint="eastAsia" w:ascii="仿宋" w:eastAsia="仿宋" w:cs="仿宋"/>
          <w:color w:val="000000"/>
          <w:sz w:val="32"/>
          <w:szCs w:val="32"/>
          <w:u w:val="single"/>
        </w:rPr>
        <w:t>项目比选公告</w:t>
      </w:r>
      <w:r>
        <w:rPr>
          <w:rFonts w:hint="eastAsia" w:ascii="宋体" w:hAnsi="宋体" w:cs="宋体"/>
          <w:b/>
          <w:bCs/>
          <w:sz w:val="40"/>
          <w:szCs w:val="40"/>
          <w:u w:val="single"/>
        </w:rPr>
        <w:t>）</w:t>
      </w:r>
      <w:r>
        <w:rPr>
          <w:rFonts w:hint="eastAsia" w:ascii="宋体" w:hAnsi="宋体" w:cs="宋体"/>
          <w:b/>
          <w:bCs/>
          <w:sz w:val="40"/>
          <w:szCs w:val="40"/>
        </w:rPr>
        <w:t>选取</w:t>
      </w:r>
    </w:p>
    <w:p w14:paraId="59197A6D">
      <w:pPr>
        <w:rPr>
          <w:rFonts w:ascii="宋体" w:hAnsi="宋体" w:cs="宋体"/>
          <w:sz w:val="36"/>
          <w:szCs w:val="36"/>
        </w:rPr>
      </w:pPr>
    </w:p>
    <w:p w14:paraId="7C7E01B9">
      <w:pPr>
        <w:pStyle w:val="12"/>
      </w:pPr>
    </w:p>
    <w:p w14:paraId="624F3EC9">
      <w:pPr>
        <w:spacing w:line="360" w:lineRule="auto"/>
        <w:jc w:val="center"/>
        <w:rPr>
          <w:rFonts w:ascii="宋体" w:hAnsi="宋体" w:cs="宋体"/>
          <w:sz w:val="52"/>
          <w:szCs w:val="52"/>
        </w:rPr>
      </w:pPr>
      <w:r>
        <w:rPr>
          <w:rFonts w:hint="eastAsia" w:ascii="宋体" w:hAnsi="宋体" w:cs="宋体"/>
          <w:sz w:val="52"/>
          <w:szCs w:val="52"/>
        </w:rPr>
        <w:t>比</w:t>
      </w:r>
    </w:p>
    <w:p w14:paraId="5B9E2675">
      <w:pPr>
        <w:spacing w:line="360" w:lineRule="auto"/>
        <w:jc w:val="center"/>
        <w:rPr>
          <w:rFonts w:ascii="宋体" w:hAnsi="宋体" w:cs="宋体"/>
          <w:sz w:val="52"/>
          <w:szCs w:val="52"/>
        </w:rPr>
      </w:pPr>
      <w:r>
        <w:rPr>
          <w:rFonts w:hint="eastAsia" w:ascii="宋体" w:hAnsi="宋体" w:cs="宋体"/>
          <w:sz w:val="52"/>
          <w:szCs w:val="52"/>
        </w:rPr>
        <w:t>选</w:t>
      </w:r>
    </w:p>
    <w:p w14:paraId="15834E03">
      <w:pPr>
        <w:spacing w:line="360" w:lineRule="auto"/>
        <w:jc w:val="center"/>
        <w:rPr>
          <w:rFonts w:ascii="宋体" w:hAnsi="宋体" w:cs="宋体"/>
          <w:sz w:val="52"/>
          <w:szCs w:val="52"/>
        </w:rPr>
      </w:pPr>
      <w:r>
        <w:rPr>
          <w:rFonts w:hint="eastAsia" w:ascii="宋体" w:hAnsi="宋体" w:cs="宋体"/>
          <w:sz w:val="52"/>
          <w:szCs w:val="52"/>
        </w:rPr>
        <w:t>申</w:t>
      </w:r>
    </w:p>
    <w:p w14:paraId="72B6C058">
      <w:pPr>
        <w:spacing w:line="360" w:lineRule="auto"/>
        <w:jc w:val="center"/>
        <w:rPr>
          <w:rFonts w:ascii="宋体" w:hAnsi="宋体" w:cs="宋体"/>
          <w:sz w:val="52"/>
          <w:szCs w:val="52"/>
        </w:rPr>
      </w:pPr>
      <w:r>
        <w:rPr>
          <w:rFonts w:hint="eastAsia" w:ascii="宋体" w:hAnsi="宋体" w:cs="宋体"/>
          <w:sz w:val="52"/>
          <w:szCs w:val="52"/>
        </w:rPr>
        <w:t>请</w:t>
      </w:r>
    </w:p>
    <w:p w14:paraId="58241559">
      <w:pPr>
        <w:spacing w:line="360" w:lineRule="auto"/>
        <w:jc w:val="center"/>
        <w:rPr>
          <w:rFonts w:ascii="宋体" w:hAnsi="宋体" w:cs="宋体"/>
          <w:sz w:val="52"/>
          <w:szCs w:val="52"/>
        </w:rPr>
      </w:pPr>
      <w:r>
        <w:rPr>
          <w:rFonts w:hint="eastAsia" w:ascii="宋体" w:hAnsi="宋体" w:cs="宋体"/>
          <w:sz w:val="52"/>
          <w:szCs w:val="52"/>
        </w:rPr>
        <w:t>书</w:t>
      </w:r>
    </w:p>
    <w:p w14:paraId="43B6031B">
      <w:pPr>
        <w:spacing w:line="480" w:lineRule="auto"/>
        <w:jc w:val="center"/>
        <w:rPr>
          <w:rFonts w:ascii="宋体" w:hAnsi="宋体" w:cs="宋体"/>
          <w:sz w:val="52"/>
          <w:szCs w:val="52"/>
        </w:rPr>
      </w:pPr>
    </w:p>
    <w:p w14:paraId="5F6AFCD6">
      <w:pPr>
        <w:spacing w:line="480" w:lineRule="auto"/>
        <w:jc w:val="center"/>
        <w:rPr>
          <w:rFonts w:ascii="宋体" w:hAnsi="宋体" w:cs="宋体"/>
          <w:sz w:val="52"/>
          <w:szCs w:val="52"/>
        </w:rPr>
      </w:pPr>
    </w:p>
    <w:p w14:paraId="2DAADD6A">
      <w:pPr>
        <w:spacing w:line="480" w:lineRule="auto"/>
        <w:rPr>
          <w:rFonts w:ascii="宋体" w:hAnsi="宋体" w:cs="宋体"/>
          <w:sz w:val="36"/>
          <w:szCs w:val="36"/>
          <w:u w:val="single"/>
        </w:rPr>
      </w:pPr>
      <w:r>
        <w:rPr>
          <w:rFonts w:hint="eastAsia" w:ascii="宋体" w:hAnsi="宋体" w:cs="宋体"/>
          <w:sz w:val="36"/>
          <w:szCs w:val="36"/>
        </w:rPr>
        <w:t>申请人：</w:t>
      </w:r>
      <w:r>
        <w:rPr>
          <w:rFonts w:hint="eastAsia" w:ascii="宋体" w:hAnsi="宋体" w:cs="宋体"/>
          <w:sz w:val="36"/>
          <w:szCs w:val="36"/>
          <w:u w:val="single"/>
        </w:rPr>
        <w:t xml:space="preserve">         </w:t>
      </w:r>
    </w:p>
    <w:p w14:paraId="31089ED1">
      <w:pPr>
        <w:spacing w:line="480" w:lineRule="auto"/>
        <w:rPr>
          <w:rFonts w:ascii="宋体" w:hAnsi="宋体"/>
          <w:b/>
          <w:bCs/>
          <w:color w:val="000000"/>
          <w:sz w:val="32"/>
          <w:szCs w:val="32"/>
        </w:rPr>
      </w:pPr>
      <w:r>
        <w:rPr>
          <w:rFonts w:hint="eastAsia" w:ascii="宋体" w:hAnsi="宋体" w:cs="宋体"/>
          <w:sz w:val="36"/>
          <w:szCs w:val="36"/>
        </w:rPr>
        <w:t>日期：</w:t>
      </w:r>
      <w:r>
        <w:rPr>
          <w:rFonts w:hint="eastAsia" w:ascii="宋体" w:hAnsi="宋体" w:cs="宋体"/>
          <w:sz w:val="36"/>
          <w:szCs w:val="36"/>
          <w:u w:val="single"/>
        </w:rPr>
        <w:t xml:space="preserve">     </w:t>
      </w:r>
      <w:r>
        <w:rPr>
          <w:rFonts w:hint="eastAsia" w:ascii="宋体" w:hAnsi="宋体" w:cs="宋体"/>
          <w:sz w:val="36"/>
          <w:szCs w:val="36"/>
        </w:rPr>
        <w:t>年</w:t>
      </w:r>
      <w:r>
        <w:rPr>
          <w:rFonts w:hint="eastAsia" w:ascii="宋体" w:hAnsi="宋体" w:cs="宋体"/>
          <w:sz w:val="36"/>
          <w:szCs w:val="36"/>
          <w:u w:val="single"/>
        </w:rPr>
        <w:t xml:space="preserve">   </w:t>
      </w:r>
      <w:r>
        <w:rPr>
          <w:rFonts w:hint="eastAsia" w:ascii="宋体" w:hAnsi="宋体" w:cs="宋体"/>
          <w:sz w:val="36"/>
          <w:szCs w:val="36"/>
        </w:rPr>
        <w:t>月</w:t>
      </w:r>
      <w:r>
        <w:rPr>
          <w:rFonts w:hint="eastAsia" w:ascii="宋体" w:hAnsi="宋体" w:cs="宋体"/>
          <w:sz w:val="36"/>
          <w:szCs w:val="36"/>
          <w:u w:val="single"/>
        </w:rPr>
        <w:t xml:space="preserve">    </w:t>
      </w:r>
      <w:r>
        <w:rPr>
          <w:rFonts w:hint="eastAsia" w:ascii="宋体" w:hAnsi="宋体" w:cs="宋体"/>
          <w:sz w:val="36"/>
          <w:szCs w:val="36"/>
        </w:rPr>
        <w:t>日</w:t>
      </w:r>
      <w:bookmarkStart w:id="8" w:name="_Toc200708263"/>
    </w:p>
    <w:p w14:paraId="0141A1BA">
      <w:pPr>
        <w:rPr>
          <w:rFonts w:ascii="宋体" w:hAnsi="宋体"/>
          <w:b/>
          <w:bCs/>
          <w:color w:val="000000"/>
          <w:sz w:val="32"/>
          <w:szCs w:val="32"/>
        </w:rPr>
      </w:pPr>
    </w:p>
    <w:p w14:paraId="6236B109">
      <w:pPr>
        <w:pStyle w:val="5"/>
      </w:pPr>
    </w:p>
    <w:p w14:paraId="5DEDB8A5">
      <w:pPr>
        <w:pStyle w:val="5"/>
      </w:pPr>
    </w:p>
    <w:p w14:paraId="29B02DCE"/>
    <w:p w14:paraId="4AF4E847">
      <w:pPr>
        <w:pStyle w:val="5"/>
      </w:pPr>
    </w:p>
    <w:p w14:paraId="46D2BAE1">
      <w:pPr>
        <w:jc w:val="center"/>
        <w:rPr>
          <w:rFonts w:hint="eastAsia" w:ascii="宋体" w:hAnsi="宋体"/>
          <w:b/>
          <w:bCs/>
          <w:color w:val="000000"/>
          <w:sz w:val="32"/>
          <w:szCs w:val="32"/>
        </w:rPr>
      </w:pPr>
    </w:p>
    <w:p w14:paraId="60169781">
      <w:pPr>
        <w:jc w:val="center"/>
        <w:rPr>
          <w:rFonts w:ascii="宋体" w:hAnsi="宋体"/>
          <w:b/>
          <w:bCs/>
          <w:color w:val="000000"/>
          <w:sz w:val="32"/>
          <w:szCs w:val="32"/>
        </w:rPr>
      </w:pPr>
      <w:r>
        <w:rPr>
          <w:rFonts w:hint="eastAsia" w:ascii="宋体" w:hAnsi="宋体"/>
          <w:b/>
          <w:bCs/>
          <w:color w:val="000000"/>
          <w:sz w:val="32"/>
          <w:szCs w:val="32"/>
        </w:rPr>
        <w:t>报价承诺函</w:t>
      </w:r>
    </w:p>
    <w:p w14:paraId="02282578">
      <w:pPr>
        <w:spacing w:line="380" w:lineRule="exact"/>
        <w:rPr>
          <w:rFonts w:ascii="宋体" w:hAnsi="宋体"/>
          <w:sz w:val="24"/>
        </w:rPr>
      </w:pPr>
      <w:bookmarkStart w:id="9" w:name="_Toc200772293"/>
    </w:p>
    <w:p w14:paraId="746D53F4">
      <w:pPr>
        <w:spacing w:line="380" w:lineRule="exact"/>
        <w:rPr>
          <w:rFonts w:ascii="宋体" w:hAnsi="宋体"/>
          <w:sz w:val="24"/>
        </w:rPr>
      </w:pPr>
      <w:r>
        <w:rPr>
          <w:rFonts w:hint="eastAsia" w:ascii="宋体" w:hAnsi="宋体"/>
          <w:sz w:val="24"/>
        </w:rPr>
        <w:t>南平武夷信息技术有限公司：</w:t>
      </w:r>
    </w:p>
    <w:p w14:paraId="13F69AB5">
      <w:pPr>
        <w:spacing w:line="380" w:lineRule="exact"/>
        <w:rPr>
          <w:rFonts w:ascii="宋体" w:hAnsi="宋体"/>
          <w:sz w:val="24"/>
        </w:rPr>
      </w:pPr>
    </w:p>
    <w:p w14:paraId="3B02931C">
      <w:pPr>
        <w:spacing w:line="360" w:lineRule="auto"/>
        <w:rPr>
          <w:rFonts w:ascii="宋体" w:hAnsi="宋体"/>
          <w:sz w:val="24"/>
        </w:rPr>
      </w:pPr>
      <w:r>
        <w:rPr>
          <w:rFonts w:hint="eastAsia" w:ascii="宋体" w:hAnsi="宋体"/>
          <w:sz w:val="24"/>
        </w:rPr>
        <w:t xml:space="preserve">    1、受贵单位邀请，我公司</w:t>
      </w:r>
      <w:r>
        <w:rPr>
          <w:rFonts w:hint="eastAsia" w:ascii="宋体" w:hAnsi="宋体"/>
          <w:sz w:val="24"/>
          <w:u w:val="single"/>
        </w:rPr>
        <w:t>（同意/不同意）</w:t>
      </w:r>
      <w:r>
        <w:rPr>
          <w:rFonts w:hint="eastAsia" w:ascii="宋体" w:hAnsi="宋体"/>
          <w:sz w:val="24"/>
        </w:rPr>
        <w:t>参加</w:t>
      </w:r>
      <w:r>
        <w:rPr>
          <w:rFonts w:hint="eastAsia" w:ascii="宋体" w:hAnsi="宋体"/>
          <w:sz w:val="24"/>
          <w:u w:val="single"/>
        </w:rPr>
        <w:t xml:space="preserve">  （项目名称） </w:t>
      </w:r>
      <w:r>
        <w:rPr>
          <w:rFonts w:hint="eastAsia" w:ascii="宋体" w:hAnsi="宋体"/>
          <w:sz w:val="24"/>
        </w:rPr>
        <w:t>的投标、比选活动。我公司愿意以</w:t>
      </w:r>
      <w:r>
        <w:rPr>
          <w:rFonts w:hint="eastAsia" w:ascii="宋体" w:hAnsi="宋体"/>
          <w:sz w:val="24"/>
          <w:u w:val="single"/>
        </w:rPr>
        <w:t>人民币（小写）（大写）</w:t>
      </w:r>
      <w:r>
        <w:rPr>
          <w:rFonts w:hint="eastAsia" w:ascii="宋体" w:hAnsi="宋体"/>
          <w:sz w:val="24"/>
        </w:rPr>
        <w:t>承接本项目。一旦我方中标，我司将服务招标人的安排，我方保证严格按照行业相关规范标准进行招标代理服务。若我方未按照承诺履行，或放弃中标，或因我方投标文件中所提供的相关材料被证实为虚假的，我方将承担由此产生的全部责任。</w:t>
      </w:r>
    </w:p>
    <w:p w14:paraId="11604FA5">
      <w:pPr>
        <w:spacing w:line="360" w:lineRule="auto"/>
        <w:rPr>
          <w:rFonts w:ascii="宋体" w:hAnsi="宋体"/>
          <w:sz w:val="24"/>
        </w:rPr>
      </w:pPr>
    </w:p>
    <w:p w14:paraId="1065D771">
      <w:pPr>
        <w:spacing w:line="360" w:lineRule="auto"/>
        <w:rPr>
          <w:rFonts w:ascii="宋体" w:hAnsi="宋体"/>
          <w:sz w:val="24"/>
        </w:rPr>
      </w:pPr>
      <w:r>
        <w:rPr>
          <w:rFonts w:hint="eastAsia" w:ascii="宋体" w:hAnsi="宋体"/>
          <w:sz w:val="24"/>
        </w:rPr>
        <w:t xml:space="preserve">    2、我司在此承诺，将本着“诚信、公正、科学、严谨、独立”的原则，以饱满的工作热情、严谨工作态度，一如既往地向广大客户提供高效优质的服务，更好的满足市场经济发展的需要，以用户满意为最高目标。</w:t>
      </w:r>
    </w:p>
    <w:p w14:paraId="6FA3A38D">
      <w:pPr>
        <w:spacing w:line="380" w:lineRule="exact"/>
        <w:rPr>
          <w:rFonts w:ascii="宋体" w:hAnsi="宋体"/>
          <w:sz w:val="24"/>
        </w:rPr>
      </w:pPr>
    </w:p>
    <w:p w14:paraId="71D2DCE5">
      <w:pPr>
        <w:spacing w:line="380" w:lineRule="exact"/>
        <w:rPr>
          <w:rFonts w:ascii="宋体" w:hAnsi="宋体"/>
          <w:sz w:val="24"/>
          <w:u w:val="single"/>
        </w:rPr>
      </w:pPr>
      <w:r>
        <w:rPr>
          <w:rFonts w:hint="eastAsia" w:ascii="宋体" w:hAnsi="宋体"/>
          <w:sz w:val="24"/>
        </w:rPr>
        <w:t>投标人：</w:t>
      </w:r>
      <w:r>
        <w:rPr>
          <w:rFonts w:hint="eastAsia" w:ascii="宋体" w:hAnsi="宋体"/>
          <w:sz w:val="24"/>
          <w:u w:val="single"/>
        </w:rPr>
        <w:t xml:space="preserve">               （盖投标单位公章）</w:t>
      </w:r>
    </w:p>
    <w:p w14:paraId="4D534FDF">
      <w:pPr>
        <w:spacing w:line="380" w:lineRule="exact"/>
        <w:rPr>
          <w:rFonts w:ascii="宋体" w:hAnsi="宋体"/>
          <w:sz w:val="24"/>
          <w:u w:val="single"/>
        </w:rPr>
      </w:pPr>
      <w:r>
        <w:rPr>
          <w:rFonts w:hint="eastAsia" w:ascii="宋体" w:hAnsi="宋体"/>
          <w:sz w:val="24"/>
        </w:rPr>
        <w:t>法定代表人或其他委托代理人：</w:t>
      </w:r>
      <w:r>
        <w:rPr>
          <w:rFonts w:hint="eastAsia" w:ascii="宋体" w:hAnsi="宋体"/>
          <w:sz w:val="24"/>
          <w:u w:val="single"/>
        </w:rPr>
        <w:t xml:space="preserve">                （签字或盖章）</w:t>
      </w:r>
    </w:p>
    <w:p w14:paraId="524BE0F9">
      <w:pPr>
        <w:spacing w:line="380" w:lineRule="exact"/>
        <w:rPr>
          <w:rFonts w:ascii="宋体" w:hAnsi="宋体"/>
          <w:sz w:val="24"/>
          <w:u w:val="single"/>
        </w:rPr>
      </w:pPr>
      <w:r>
        <w:rPr>
          <w:rFonts w:hint="eastAsia" w:ascii="宋体" w:hAnsi="宋体"/>
          <w:sz w:val="24"/>
        </w:rPr>
        <w:t>地址：</w:t>
      </w:r>
      <w:r>
        <w:rPr>
          <w:rFonts w:hint="eastAsia" w:ascii="宋体" w:hAnsi="宋体"/>
          <w:sz w:val="24"/>
          <w:u w:val="single"/>
        </w:rPr>
        <w:t xml:space="preserve">                     </w:t>
      </w:r>
    </w:p>
    <w:p w14:paraId="32ECD2FD">
      <w:pPr>
        <w:spacing w:line="380" w:lineRule="exact"/>
        <w:rPr>
          <w:rFonts w:ascii="宋体" w:hAnsi="宋体"/>
          <w:sz w:val="24"/>
          <w:u w:val="single"/>
        </w:rPr>
      </w:pPr>
      <w:r>
        <w:rPr>
          <w:rFonts w:hint="eastAsia" w:ascii="宋体" w:hAnsi="宋体"/>
          <w:sz w:val="24"/>
        </w:rPr>
        <w:t>联系人：</w:t>
      </w:r>
      <w:r>
        <w:rPr>
          <w:rFonts w:hint="eastAsia" w:ascii="宋体" w:hAnsi="宋体"/>
          <w:sz w:val="24"/>
          <w:u w:val="single"/>
        </w:rPr>
        <w:t xml:space="preserve">         </w:t>
      </w:r>
      <w:r>
        <w:rPr>
          <w:rFonts w:hint="eastAsia" w:ascii="宋体" w:hAnsi="宋体"/>
          <w:sz w:val="24"/>
        </w:rPr>
        <w:t>电话</w:t>
      </w:r>
      <w:r>
        <w:rPr>
          <w:rFonts w:hint="eastAsia" w:ascii="宋体" w:hAnsi="宋体"/>
          <w:sz w:val="24"/>
          <w:u w:val="single"/>
        </w:rPr>
        <w:t xml:space="preserve">：                </w:t>
      </w:r>
    </w:p>
    <w:p w14:paraId="51FA643C">
      <w:pPr>
        <w:spacing w:line="380" w:lineRule="exact"/>
        <w:rPr>
          <w:rFonts w:ascii="宋体" w:hAnsi="宋体"/>
          <w:sz w:val="24"/>
          <w:u w:val="single"/>
        </w:rPr>
        <w:sectPr>
          <w:headerReference r:id="rId3" w:type="default"/>
          <w:pgSz w:w="11907" w:h="16840"/>
          <w:pgMar w:top="1440" w:right="1752" w:bottom="1440" w:left="1752" w:header="851" w:footer="992" w:gutter="0"/>
          <w:cols w:space="720" w:num="1"/>
          <w:docGrid w:type="linesAndChars" w:linePitch="323" w:charSpace="-2"/>
        </w:sectPr>
      </w:pPr>
      <w:r>
        <w:rPr>
          <w:rFonts w:hint="eastAsia" w:ascii="宋体" w:hAnsi="宋体"/>
          <w:sz w:val="24"/>
        </w:rPr>
        <w:t>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01276DCE"/>
    <w:p w14:paraId="0E3E9A3A">
      <w:pPr>
        <w:pStyle w:val="24"/>
        <w:jc w:val="center"/>
        <w:rPr>
          <w:rFonts w:hAnsi="宋体"/>
          <w:sz w:val="24"/>
        </w:rPr>
      </w:pPr>
      <w:r>
        <w:rPr>
          <w:rFonts w:hint="eastAsia" w:hAnsi="宋体"/>
          <w:b/>
          <w:sz w:val="24"/>
        </w:rPr>
        <w:t>法定代表人授权书</w:t>
      </w:r>
      <w:r>
        <w:rPr>
          <w:rFonts w:hint="eastAsia" w:hAnsi="宋体"/>
          <w:sz w:val="24"/>
        </w:rPr>
        <w:cr/>
      </w:r>
    </w:p>
    <w:p w14:paraId="54CEC108">
      <w:pPr>
        <w:spacing w:line="380" w:lineRule="exact"/>
        <w:rPr>
          <w:rFonts w:ascii="宋体" w:hAnsi="宋体"/>
          <w:sz w:val="24"/>
        </w:rPr>
      </w:pPr>
      <w:r>
        <w:rPr>
          <w:rFonts w:hint="eastAsia" w:ascii="宋体" w:hAnsi="宋体"/>
          <w:sz w:val="24"/>
        </w:rPr>
        <w:t>南平武夷信息技术有限公司：</w:t>
      </w:r>
    </w:p>
    <w:p w14:paraId="757BB5A5">
      <w:pPr>
        <w:spacing w:line="380" w:lineRule="exact"/>
        <w:rPr>
          <w:rFonts w:ascii="宋体" w:hAnsi="宋体"/>
          <w:sz w:val="24"/>
        </w:rPr>
      </w:pPr>
    </w:p>
    <w:p w14:paraId="6E1043D4">
      <w:pPr>
        <w:pStyle w:val="6"/>
        <w:snapToGrid w:val="0"/>
        <w:spacing w:line="440" w:lineRule="exact"/>
        <w:ind w:firstLine="480" w:firstLineChars="200"/>
        <w:jc w:val="left"/>
        <w:rPr>
          <w:rFonts w:hAnsi="宋体"/>
          <w:sz w:val="24"/>
        </w:rPr>
      </w:pPr>
      <w:r>
        <w:rPr>
          <w:rFonts w:hint="eastAsia" w:hAnsi="宋体"/>
          <w:sz w:val="24"/>
          <w:u w:val="single"/>
        </w:rPr>
        <w:t>（投标人全称）</w:t>
      </w:r>
      <w:r>
        <w:rPr>
          <w:rFonts w:hint="eastAsia" w:hAnsi="宋体"/>
          <w:sz w:val="24"/>
        </w:rPr>
        <w:t>法定代表人</w:t>
      </w:r>
      <w:r>
        <w:rPr>
          <w:rFonts w:hint="eastAsia" w:hAnsi="宋体"/>
          <w:sz w:val="24"/>
          <w:u w:val="single"/>
        </w:rPr>
        <w:t xml:space="preserve">        </w:t>
      </w:r>
      <w:r>
        <w:rPr>
          <w:rFonts w:hint="eastAsia" w:hAnsi="宋体"/>
          <w:sz w:val="24"/>
        </w:rPr>
        <w:t xml:space="preserve"> 授权</w:t>
      </w:r>
      <w:r>
        <w:rPr>
          <w:rFonts w:hint="eastAsia" w:hAnsi="宋体"/>
          <w:sz w:val="24"/>
          <w:u w:val="single"/>
        </w:rPr>
        <w:t xml:space="preserve">  （投标人代表姓名）</w:t>
      </w:r>
      <w:r>
        <w:rPr>
          <w:rFonts w:hint="eastAsia" w:hAnsi="宋体"/>
          <w:sz w:val="24"/>
        </w:rPr>
        <w:t>为投标人代表，代表本公司参加贵司组织的</w:t>
      </w:r>
      <w:r>
        <w:rPr>
          <w:rFonts w:hint="eastAsia" w:hAnsi="宋体"/>
          <w:sz w:val="24"/>
          <w:u w:val="single"/>
        </w:rPr>
        <w:t xml:space="preserve">            </w:t>
      </w:r>
      <w:r>
        <w:rPr>
          <w:rFonts w:hint="eastAsia" w:hAnsi="宋体"/>
          <w:sz w:val="24"/>
        </w:rPr>
        <w:t>项目的招标活动，全权代表本公司处理投标过程的一切事宜，包括但不限于：投标、参与开标、谈判、签约等。投标人代表在投标过程中所签署的一切文件和处理与之有关的一切事务，本公司均予以认可并对此承担责任。投标人代表无转委权。特此授权。</w:t>
      </w:r>
    </w:p>
    <w:p w14:paraId="1827C051">
      <w:pPr>
        <w:pStyle w:val="6"/>
        <w:snapToGrid w:val="0"/>
        <w:spacing w:line="440" w:lineRule="exact"/>
        <w:ind w:firstLine="480" w:firstLineChars="200"/>
        <w:jc w:val="left"/>
        <w:rPr>
          <w:rFonts w:hAnsi="宋体"/>
          <w:sz w:val="24"/>
        </w:rPr>
      </w:pPr>
      <w:r>
        <w:rPr>
          <w:rFonts w:hint="eastAsia" w:hAnsi="宋体"/>
          <w:sz w:val="24"/>
        </w:rPr>
        <w:t>本授权书自出具之日起生效。</w:t>
      </w:r>
    </w:p>
    <w:p w14:paraId="78785AA1">
      <w:pPr>
        <w:spacing w:line="380" w:lineRule="exact"/>
        <w:rPr>
          <w:rFonts w:ascii="宋体" w:hAnsi="宋体"/>
          <w:sz w:val="24"/>
        </w:rPr>
      </w:pPr>
    </w:p>
    <w:p w14:paraId="652C5330">
      <w:pPr>
        <w:spacing w:line="380" w:lineRule="exact"/>
        <w:rPr>
          <w:rFonts w:ascii="宋体" w:hAnsi="宋体"/>
          <w:sz w:val="24"/>
        </w:rPr>
      </w:pPr>
      <w:r>
        <w:rPr>
          <w:rFonts w:hint="eastAsia" w:ascii="宋体" w:hAnsi="宋体"/>
          <w:sz w:val="24"/>
        </w:rPr>
        <w:t>投标人代表：</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w:t>
      </w:r>
      <w:r>
        <w:rPr>
          <w:rFonts w:hint="eastAsia" w:ascii="宋体" w:hAnsi="宋体"/>
          <w:sz w:val="24"/>
        </w:rPr>
        <w:t>性别：</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身份证号：</w:t>
      </w:r>
      <w:r>
        <w:rPr>
          <w:rFonts w:ascii="宋体" w:hAnsi="宋体"/>
          <w:sz w:val="24"/>
          <w:u w:val="single"/>
        </w:rPr>
        <w:t xml:space="preserve">   </w:t>
      </w:r>
      <w:r>
        <w:rPr>
          <w:rFonts w:hint="eastAsia" w:ascii="宋体" w:hAnsi="宋体"/>
          <w:sz w:val="24"/>
          <w:u w:val="single"/>
        </w:rPr>
        <w:t xml:space="preserve">               </w:t>
      </w:r>
    </w:p>
    <w:p w14:paraId="00DBF4B4">
      <w:pPr>
        <w:spacing w:line="380" w:lineRule="exact"/>
        <w:rPr>
          <w:rFonts w:ascii="宋体" w:hAnsi="宋体"/>
          <w:sz w:val="24"/>
        </w:rPr>
      </w:pPr>
      <w:r>
        <w:rPr>
          <w:rFonts w:hint="eastAsia" w:ascii="宋体" w:hAnsi="宋体"/>
          <w:sz w:val="24"/>
        </w:rPr>
        <w:t>单位：</w:t>
      </w:r>
      <w:r>
        <w:rPr>
          <w:rFonts w:ascii="宋体" w:hAnsi="宋体"/>
          <w:sz w:val="24"/>
          <w:u w:val="single"/>
        </w:rPr>
        <w:t xml:space="preserve">                  </w:t>
      </w:r>
      <w:r>
        <w:rPr>
          <w:rFonts w:ascii="宋体" w:hAnsi="宋体"/>
          <w:sz w:val="24"/>
        </w:rPr>
        <w:t xml:space="preserve">  </w:t>
      </w:r>
      <w:r>
        <w:rPr>
          <w:rFonts w:hint="eastAsia" w:ascii="宋体" w:hAnsi="宋体"/>
          <w:sz w:val="24"/>
        </w:rPr>
        <w:t>部门：</w:t>
      </w:r>
      <w:r>
        <w:rPr>
          <w:rFonts w:ascii="宋体" w:hAnsi="宋体"/>
          <w:sz w:val="24"/>
          <w:u w:val="single"/>
        </w:rPr>
        <w:t xml:space="preserve">       </w:t>
      </w:r>
      <w:r>
        <w:rPr>
          <w:rFonts w:ascii="宋体" w:hAnsi="宋体"/>
          <w:sz w:val="24"/>
        </w:rPr>
        <w:t xml:space="preserve">  </w:t>
      </w:r>
      <w:r>
        <w:rPr>
          <w:rFonts w:hint="eastAsia" w:ascii="宋体" w:hAnsi="宋体"/>
          <w:sz w:val="24"/>
        </w:rPr>
        <w:t xml:space="preserve">  职务：</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14:paraId="575C20A9">
      <w:pPr>
        <w:spacing w:line="380" w:lineRule="exact"/>
        <w:rPr>
          <w:rFonts w:ascii="宋体" w:hAnsi="宋体"/>
          <w:sz w:val="24"/>
        </w:rPr>
      </w:pPr>
      <w:r>
        <w:rPr>
          <w:rFonts w:hint="eastAsia" w:ascii="宋体" w:hAnsi="宋体"/>
          <w:sz w:val="24"/>
        </w:rPr>
        <w:t>详细通讯地址：</w:t>
      </w:r>
      <w:r>
        <w:rPr>
          <w:rFonts w:hint="eastAsia" w:ascii="宋体" w:hAnsi="宋体"/>
          <w:sz w:val="24"/>
          <w:u w:val="single"/>
        </w:rPr>
        <w:t xml:space="preserve">          </w:t>
      </w:r>
      <w:r>
        <w:rPr>
          <w:rFonts w:hint="eastAsia" w:ascii="宋体" w:hAnsi="宋体"/>
          <w:sz w:val="24"/>
        </w:rPr>
        <w:t xml:space="preserve"> </w:t>
      </w:r>
      <w:r>
        <w:rPr>
          <w:rFonts w:hint="eastAsia" w:ascii="宋体" w:hAnsi="宋体"/>
          <w:b/>
          <w:bCs/>
          <w:sz w:val="24"/>
        </w:rPr>
        <w:t xml:space="preserve"> </w:t>
      </w:r>
      <w:r>
        <w:rPr>
          <w:rFonts w:hint="eastAsia" w:ascii="宋体" w:hAnsi="宋体"/>
          <w:sz w:val="24"/>
        </w:rPr>
        <w:t>邮政编码</w:t>
      </w:r>
      <w:r>
        <w:rPr>
          <w:rFonts w:ascii="宋体" w:hAnsi="宋体"/>
          <w:sz w:val="24"/>
        </w:rPr>
        <w:t>:</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 xml:space="preserve"> 电话：</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14:paraId="1518FE7C">
      <w:pPr>
        <w:spacing w:line="380" w:lineRule="exact"/>
        <w:rPr>
          <w:rFonts w:ascii="宋体" w:hAnsi="宋体"/>
          <w:sz w:val="24"/>
        </w:rPr>
      </w:pPr>
    </w:p>
    <w:p w14:paraId="57665D32">
      <w:pPr>
        <w:spacing w:line="380" w:lineRule="exact"/>
        <w:rPr>
          <w:rFonts w:ascii="宋体" w:hAnsi="宋体"/>
          <w:sz w:val="24"/>
        </w:rPr>
      </w:pPr>
    </w:p>
    <w:p w14:paraId="70209B54">
      <w:pPr>
        <w:spacing w:line="380" w:lineRule="exact"/>
        <w:rPr>
          <w:rFonts w:ascii="宋体" w:hAnsi="宋体"/>
          <w:sz w:val="24"/>
        </w:rPr>
      </w:pPr>
      <w:r>
        <w:rPr>
          <w:rFonts w:hint="eastAsia" w:ascii="宋体" w:hAnsi="宋体"/>
          <w:sz w:val="24"/>
        </w:rPr>
        <w:t>附：被授权人身份证件复印件</w:t>
      </w:r>
    </w:p>
    <w:p w14:paraId="50BE7BC2">
      <w:pPr>
        <w:pStyle w:val="4"/>
        <w:rPr>
          <w:rFonts w:ascii="宋体" w:hAnsi="宋体"/>
          <w:sz w:val="24"/>
          <w:szCs w:val="20"/>
        </w:rPr>
      </w:pPr>
      <w:r>
        <w:rPr>
          <w:rFonts w:hint="eastAsia" w:ascii="宋体" w:hAnsi="宋体"/>
          <w:sz w:val="24"/>
          <w:szCs w:val="20"/>
        </w:rPr>
        <w:t>如法定代表人本人参与投标，可不出具授权委托书，但须附法定代表人身份证复印件以证明其身份。</w:t>
      </w:r>
    </w:p>
    <w:p w14:paraId="6773062A">
      <w:pPr>
        <w:spacing w:line="380" w:lineRule="exact"/>
        <w:rPr>
          <w:rFonts w:ascii="宋体" w:hAnsi="宋体"/>
          <w:sz w:val="24"/>
        </w:rPr>
      </w:pPr>
    </w:p>
    <w:p w14:paraId="1C27F1BA">
      <w:pPr>
        <w:spacing w:line="380" w:lineRule="exact"/>
        <w:ind w:firstLine="4080" w:firstLineChars="1700"/>
        <w:rPr>
          <w:rFonts w:ascii="宋体" w:hAnsi="宋体"/>
          <w:sz w:val="24"/>
        </w:rPr>
      </w:pPr>
      <w:r>
        <w:rPr>
          <w:rFonts w:hint="eastAsia" w:ascii="宋体" w:hAnsi="宋体"/>
          <w:sz w:val="24"/>
        </w:rPr>
        <w:t>授权方</w:t>
      </w:r>
    </w:p>
    <w:p w14:paraId="2AC88A9C">
      <w:pPr>
        <w:spacing w:line="380" w:lineRule="exact"/>
        <w:rPr>
          <w:rFonts w:ascii="宋体" w:hAnsi="宋体"/>
          <w:sz w:val="24"/>
        </w:rPr>
      </w:pPr>
    </w:p>
    <w:p w14:paraId="234C251D">
      <w:pPr>
        <w:spacing w:line="380" w:lineRule="exact"/>
        <w:ind w:firstLine="3960" w:firstLineChars="1650"/>
        <w:rPr>
          <w:rFonts w:ascii="宋体" w:hAnsi="宋体"/>
          <w:sz w:val="24"/>
        </w:rPr>
      </w:pPr>
      <w:r>
        <w:rPr>
          <w:rFonts w:hint="eastAsia" w:ascii="宋体" w:hAnsi="宋体"/>
          <w:sz w:val="24"/>
        </w:rPr>
        <w:t>投标人（全称并加盖公章）：</w:t>
      </w:r>
      <w:r>
        <w:rPr>
          <w:rFonts w:hint="eastAsia" w:ascii="宋体" w:hAnsi="宋体"/>
          <w:sz w:val="24"/>
          <w:u w:val="single"/>
        </w:rPr>
        <w:t xml:space="preserve">                    </w:t>
      </w:r>
    </w:p>
    <w:p w14:paraId="57D37B4A">
      <w:pPr>
        <w:spacing w:line="380" w:lineRule="exact"/>
        <w:rPr>
          <w:rFonts w:ascii="宋体" w:hAnsi="宋体"/>
          <w:sz w:val="24"/>
        </w:rPr>
      </w:pPr>
      <w:r>
        <w:rPr>
          <w:rFonts w:hint="eastAsia" w:ascii="宋体" w:hAnsi="宋体"/>
          <w:sz w:val="24"/>
        </w:rPr>
        <w:t xml:space="preserve"> </w:t>
      </w:r>
    </w:p>
    <w:p w14:paraId="7FE2CEE3">
      <w:pPr>
        <w:spacing w:line="380" w:lineRule="exact"/>
        <w:ind w:firstLine="3960" w:firstLineChars="1650"/>
        <w:rPr>
          <w:rFonts w:ascii="宋体" w:hAnsi="宋体"/>
          <w:sz w:val="24"/>
        </w:rPr>
      </w:pPr>
      <w:r>
        <w:rPr>
          <w:rFonts w:hint="eastAsia" w:ascii="宋体" w:hAnsi="宋体"/>
          <w:sz w:val="24"/>
        </w:rPr>
        <w:t>法定代表人签字：</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14:paraId="0E982DCD">
      <w:pPr>
        <w:spacing w:line="380" w:lineRule="exact"/>
        <w:rPr>
          <w:rFonts w:ascii="宋体" w:hAnsi="宋体"/>
          <w:sz w:val="24"/>
        </w:rPr>
      </w:pPr>
    </w:p>
    <w:p w14:paraId="61537A92">
      <w:pPr>
        <w:spacing w:line="380" w:lineRule="exact"/>
        <w:ind w:firstLine="4800" w:firstLineChars="2000"/>
        <w:rPr>
          <w:rFonts w:ascii="宋体" w:hAnsi="宋体"/>
          <w:sz w:val="24"/>
        </w:rPr>
      </w:pPr>
      <w:r>
        <w:rPr>
          <w:rFonts w:hint="eastAsia" w:ascii="宋体" w:hAnsi="宋体"/>
          <w:sz w:val="24"/>
        </w:rPr>
        <w:t>日     期：</w:t>
      </w:r>
      <w:r>
        <w:rPr>
          <w:rFonts w:hint="eastAsia" w:ascii="宋体" w:hAnsi="宋体"/>
          <w:sz w:val="24"/>
          <w:u w:val="single"/>
        </w:rPr>
        <w:t xml:space="preserve">                       </w:t>
      </w:r>
    </w:p>
    <w:p w14:paraId="6D49F273">
      <w:pPr>
        <w:spacing w:line="380" w:lineRule="exact"/>
        <w:rPr>
          <w:rFonts w:ascii="宋体" w:hAnsi="宋体"/>
          <w:sz w:val="24"/>
        </w:rPr>
      </w:pPr>
    </w:p>
    <w:p w14:paraId="7D72BEE9">
      <w:pPr>
        <w:spacing w:line="380" w:lineRule="exact"/>
        <w:ind w:firstLine="4080" w:firstLineChars="1700"/>
        <w:rPr>
          <w:rFonts w:ascii="宋体" w:hAnsi="宋体"/>
          <w:sz w:val="24"/>
        </w:rPr>
      </w:pPr>
      <w:r>
        <w:rPr>
          <w:rFonts w:hint="eastAsia" w:ascii="宋体" w:hAnsi="宋体"/>
          <w:sz w:val="24"/>
        </w:rPr>
        <w:t>接受授权方</w:t>
      </w:r>
    </w:p>
    <w:p w14:paraId="3EE4B905">
      <w:pPr>
        <w:spacing w:line="380" w:lineRule="exact"/>
        <w:rPr>
          <w:rFonts w:ascii="宋体" w:hAnsi="宋体"/>
          <w:sz w:val="24"/>
        </w:rPr>
      </w:pPr>
      <w:r>
        <w:rPr>
          <w:rFonts w:hint="eastAsia" w:ascii="宋体" w:hAnsi="宋体"/>
          <w:sz w:val="24"/>
        </w:rPr>
        <w:t xml:space="preserve"> </w:t>
      </w:r>
    </w:p>
    <w:p w14:paraId="7D0588BE">
      <w:pPr>
        <w:spacing w:line="380" w:lineRule="exact"/>
        <w:ind w:firstLine="4080" w:firstLineChars="1700"/>
        <w:rPr>
          <w:rFonts w:ascii="宋体" w:hAnsi="宋体"/>
          <w:sz w:val="24"/>
        </w:rPr>
      </w:pPr>
      <w:r>
        <w:rPr>
          <w:rFonts w:hint="eastAsia" w:ascii="宋体" w:hAnsi="宋体"/>
          <w:sz w:val="24"/>
        </w:rPr>
        <w:t>投标人代表签字：</w:t>
      </w:r>
      <w:r>
        <w:rPr>
          <w:rFonts w:hint="eastAsia" w:ascii="宋体" w:hAnsi="宋体"/>
          <w:sz w:val="24"/>
          <w:u w:val="single"/>
        </w:rPr>
        <w:t xml:space="preserve">                </w:t>
      </w:r>
    </w:p>
    <w:p w14:paraId="29CEC5E7">
      <w:pPr>
        <w:spacing w:line="380" w:lineRule="exact"/>
        <w:rPr>
          <w:rFonts w:ascii="宋体" w:hAnsi="宋体"/>
          <w:sz w:val="24"/>
        </w:rPr>
      </w:pPr>
    </w:p>
    <w:p w14:paraId="6D776A78">
      <w:pPr>
        <w:spacing w:line="380" w:lineRule="exact"/>
        <w:ind w:firstLine="4920" w:firstLineChars="2050"/>
        <w:rPr>
          <w:rFonts w:ascii="宋体" w:hAnsi="宋体"/>
          <w:sz w:val="24"/>
        </w:rPr>
      </w:pPr>
      <w:r>
        <w:rPr>
          <w:rFonts w:hint="eastAsia" w:ascii="宋体" w:hAnsi="宋体"/>
          <w:sz w:val="24"/>
        </w:rPr>
        <w:t>日     期：</w:t>
      </w:r>
      <w:r>
        <w:rPr>
          <w:rFonts w:hint="eastAsia" w:ascii="宋体" w:hAnsi="宋体"/>
          <w:sz w:val="24"/>
          <w:u w:val="single"/>
        </w:rPr>
        <w:t xml:space="preserve">                     </w:t>
      </w:r>
    </w:p>
    <w:p w14:paraId="1005F153">
      <w:pPr>
        <w:pStyle w:val="24"/>
        <w:rPr>
          <w:rFonts w:hAnsi="宋体"/>
          <w:sz w:val="24"/>
        </w:rPr>
      </w:pPr>
    </w:p>
    <w:p w14:paraId="3DA0FA15">
      <w:pPr>
        <w:pStyle w:val="24"/>
        <w:rPr>
          <w:rFonts w:hAnsi="宋体"/>
          <w:sz w:val="24"/>
        </w:rPr>
      </w:pPr>
    </w:p>
    <w:p w14:paraId="019125A3">
      <w:pPr>
        <w:jc w:val="center"/>
        <w:rPr>
          <w:rFonts w:ascii="宋体" w:hAnsi="宋体"/>
          <w:b/>
          <w:sz w:val="28"/>
        </w:rPr>
      </w:pPr>
      <w:r>
        <w:rPr>
          <w:rFonts w:hAnsi="宋体"/>
          <w:sz w:val="24"/>
        </w:rPr>
        <w:br w:type="page"/>
      </w:r>
      <w:r>
        <w:rPr>
          <w:rFonts w:hint="eastAsia" w:hAnsi="宋体"/>
          <w:b/>
          <w:sz w:val="28"/>
        </w:rPr>
        <w:t>法人营业执照</w:t>
      </w:r>
    </w:p>
    <w:p w14:paraId="30DF9E3F">
      <w:pPr>
        <w:rPr>
          <w:rFonts w:ascii="宋体" w:hAnsi="宋体"/>
        </w:rPr>
      </w:pPr>
    </w:p>
    <w:p w14:paraId="667AB27F">
      <w:pPr>
        <w:spacing w:line="380" w:lineRule="exact"/>
        <w:rPr>
          <w:rFonts w:ascii="宋体" w:hAnsi="宋体"/>
          <w:sz w:val="24"/>
        </w:rPr>
      </w:pPr>
      <w:r>
        <w:rPr>
          <w:rFonts w:hint="eastAsia" w:ascii="宋体" w:hAnsi="宋体"/>
          <w:sz w:val="24"/>
        </w:rPr>
        <w:t>南平武夷信息技术有限公司：</w:t>
      </w:r>
    </w:p>
    <w:p w14:paraId="5B95F8D0">
      <w:pPr>
        <w:spacing w:line="380" w:lineRule="exact"/>
        <w:rPr>
          <w:rFonts w:ascii="宋体" w:hAnsi="宋体"/>
          <w:sz w:val="24"/>
        </w:rPr>
      </w:pPr>
    </w:p>
    <w:p w14:paraId="3E8CD638">
      <w:pPr>
        <w:spacing w:line="380" w:lineRule="exact"/>
        <w:ind w:firstLine="480" w:firstLineChars="200"/>
        <w:rPr>
          <w:rFonts w:ascii="宋体" w:hAnsi="宋体"/>
          <w:sz w:val="24"/>
        </w:rPr>
      </w:pPr>
      <w:r>
        <w:rPr>
          <w:rFonts w:hint="eastAsia" w:ascii="宋体" w:hAnsi="宋体"/>
          <w:sz w:val="24"/>
        </w:rPr>
        <w:t>现附上由</w:t>
      </w:r>
      <w:r>
        <w:rPr>
          <w:rFonts w:hint="eastAsia" w:ascii="宋体" w:hAnsi="宋体"/>
          <w:sz w:val="24"/>
          <w:u w:val="single"/>
        </w:rPr>
        <w:t xml:space="preserve">                         </w:t>
      </w:r>
      <w:r>
        <w:rPr>
          <w:rFonts w:hint="eastAsia" w:ascii="宋体" w:hAnsi="宋体"/>
          <w:sz w:val="24"/>
        </w:rPr>
        <w:t>（签发机关名称）签发的我方法人营业执照副本复印件，该执照业经年检，真实有效。</w:t>
      </w:r>
    </w:p>
    <w:p w14:paraId="09A3BE76">
      <w:pPr>
        <w:spacing w:line="380" w:lineRule="exact"/>
        <w:rPr>
          <w:rFonts w:ascii="宋体" w:hAnsi="宋体"/>
          <w:sz w:val="24"/>
          <w:highlight w:val="yellow"/>
        </w:rPr>
      </w:pPr>
    </w:p>
    <w:p w14:paraId="04E9BA6D">
      <w:pPr>
        <w:spacing w:line="380" w:lineRule="exact"/>
        <w:rPr>
          <w:rFonts w:ascii="宋体" w:hAnsi="宋体"/>
          <w:sz w:val="24"/>
          <w:highlight w:val="yellow"/>
        </w:rPr>
      </w:pPr>
    </w:p>
    <w:p w14:paraId="20999603">
      <w:pPr>
        <w:spacing w:line="380" w:lineRule="exact"/>
        <w:rPr>
          <w:rFonts w:ascii="宋体" w:hAnsi="宋体"/>
          <w:sz w:val="24"/>
        </w:rPr>
      </w:pPr>
      <w:r>
        <w:rPr>
          <w:rFonts w:hint="eastAsia" w:ascii="宋体" w:hAnsi="宋体"/>
          <w:sz w:val="24"/>
        </w:rPr>
        <w:t>投标方须提供投标人法人营业执照副本</w:t>
      </w:r>
      <w:r>
        <w:rPr>
          <w:rFonts w:hint="eastAsia" w:ascii="宋体" w:hAnsi="宋体"/>
          <w:szCs w:val="21"/>
        </w:rPr>
        <w:t>复印</w:t>
      </w:r>
      <w:r>
        <w:rPr>
          <w:rFonts w:hint="eastAsia" w:ascii="宋体" w:hAnsi="宋体"/>
          <w:sz w:val="24"/>
        </w:rPr>
        <w:t>件（或企业注册地工商部门出具的有效年检证明</w:t>
      </w:r>
      <w:r>
        <w:rPr>
          <w:rFonts w:hint="eastAsia" w:ascii="宋体" w:hAnsi="宋体"/>
          <w:szCs w:val="21"/>
        </w:rPr>
        <w:t>复印</w:t>
      </w:r>
      <w:r>
        <w:rPr>
          <w:rFonts w:hint="eastAsia" w:ascii="宋体" w:hAnsi="宋体"/>
          <w:sz w:val="24"/>
        </w:rPr>
        <w:t>件）</w:t>
      </w:r>
      <w:r>
        <w:rPr>
          <w:rFonts w:hint="eastAsia" w:ascii="宋体" w:hAnsi="宋体"/>
          <w:sz w:val="24"/>
          <w:lang w:eastAsia="zh-CN"/>
        </w:rPr>
        <w:t>、</w:t>
      </w:r>
      <w:r>
        <w:rPr>
          <w:rFonts w:hint="eastAsia" w:ascii="宋体" w:hAnsi="宋体"/>
          <w:sz w:val="24"/>
          <w:lang w:val="en-US" w:eastAsia="zh-CN"/>
        </w:rPr>
        <w:t>法人身份证复印件</w:t>
      </w:r>
      <w:r>
        <w:rPr>
          <w:rFonts w:hint="eastAsia" w:ascii="宋体" w:hAnsi="宋体"/>
          <w:sz w:val="24"/>
        </w:rPr>
        <w:t>、税务登记证副本</w:t>
      </w:r>
      <w:r>
        <w:rPr>
          <w:rFonts w:hint="eastAsia" w:ascii="宋体" w:hAnsi="宋体"/>
          <w:szCs w:val="21"/>
        </w:rPr>
        <w:t>复印</w:t>
      </w:r>
      <w:r>
        <w:rPr>
          <w:rFonts w:hint="eastAsia" w:ascii="宋体" w:hAnsi="宋体"/>
          <w:sz w:val="24"/>
        </w:rPr>
        <w:t>件并同时密封递交。</w:t>
      </w:r>
    </w:p>
    <w:p w14:paraId="5833B10A">
      <w:pPr>
        <w:spacing w:line="380" w:lineRule="exact"/>
        <w:rPr>
          <w:rFonts w:ascii="宋体" w:hAnsi="宋体"/>
          <w:sz w:val="24"/>
        </w:rPr>
      </w:pPr>
    </w:p>
    <w:p w14:paraId="0E74205C">
      <w:pPr>
        <w:spacing w:line="380" w:lineRule="exact"/>
        <w:rPr>
          <w:rFonts w:ascii="宋体" w:hAnsi="宋体"/>
          <w:sz w:val="24"/>
        </w:rPr>
      </w:pPr>
    </w:p>
    <w:p w14:paraId="12361767">
      <w:pPr>
        <w:spacing w:line="380" w:lineRule="exact"/>
        <w:rPr>
          <w:rFonts w:ascii="宋体" w:hAnsi="宋体"/>
          <w:sz w:val="24"/>
        </w:rPr>
      </w:pPr>
      <w:r>
        <w:rPr>
          <w:rFonts w:hint="eastAsia" w:ascii="宋体" w:hAnsi="宋体"/>
          <w:sz w:val="24"/>
        </w:rPr>
        <w:t xml:space="preserve">                        </w:t>
      </w:r>
    </w:p>
    <w:p w14:paraId="77F53FFD">
      <w:pPr>
        <w:spacing w:line="380" w:lineRule="exact"/>
        <w:ind w:firstLine="2880" w:firstLineChars="1200"/>
        <w:rPr>
          <w:rFonts w:ascii="宋体" w:hAnsi="宋体"/>
          <w:sz w:val="24"/>
        </w:rPr>
      </w:pPr>
      <w:r>
        <w:rPr>
          <w:rFonts w:hint="eastAsia" w:ascii="宋体" w:hAnsi="宋体"/>
          <w:sz w:val="24"/>
        </w:rPr>
        <w:t xml:space="preserve"> 投 标 人（全称并加盖公章）：</w:t>
      </w:r>
      <w:r>
        <w:rPr>
          <w:rFonts w:hint="eastAsia" w:ascii="宋体" w:hAnsi="宋体"/>
          <w:sz w:val="24"/>
          <w:u w:val="single"/>
        </w:rPr>
        <w:t xml:space="preserve">                 </w:t>
      </w:r>
      <w:r>
        <w:rPr>
          <w:rFonts w:hint="eastAsia" w:ascii="宋体" w:hAnsi="宋体"/>
          <w:sz w:val="24"/>
        </w:rPr>
        <w:t xml:space="preserve">     </w:t>
      </w:r>
    </w:p>
    <w:p w14:paraId="5DB300CA">
      <w:pPr>
        <w:spacing w:line="380" w:lineRule="exact"/>
        <w:rPr>
          <w:rFonts w:ascii="宋体" w:hAnsi="宋体"/>
          <w:sz w:val="24"/>
        </w:rPr>
      </w:pPr>
      <w:r>
        <w:rPr>
          <w:rFonts w:hint="eastAsia" w:ascii="宋体" w:hAnsi="宋体"/>
          <w:sz w:val="24"/>
        </w:rPr>
        <w:t xml:space="preserve">                         投标人代表签字：</w:t>
      </w:r>
      <w:r>
        <w:rPr>
          <w:rFonts w:hint="eastAsia" w:ascii="宋体" w:hAnsi="宋体"/>
          <w:sz w:val="24"/>
          <w:u w:val="single"/>
        </w:rPr>
        <w:t xml:space="preserve">                         </w:t>
      </w:r>
    </w:p>
    <w:p w14:paraId="2F02C4FC">
      <w:pPr>
        <w:spacing w:line="380" w:lineRule="exact"/>
        <w:rPr>
          <w:rFonts w:ascii="宋体" w:hAnsi="宋体"/>
          <w:sz w:val="24"/>
        </w:rPr>
      </w:pPr>
      <w:r>
        <w:rPr>
          <w:rFonts w:hint="eastAsia" w:ascii="宋体" w:hAnsi="宋体"/>
          <w:sz w:val="24"/>
        </w:rPr>
        <w:t xml:space="preserve">                         日      期：</w:t>
      </w:r>
      <w:r>
        <w:rPr>
          <w:rFonts w:hint="eastAsia" w:ascii="宋体" w:hAnsi="宋体"/>
          <w:sz w:val="24"/>
          <w:u w:val="single"/>
        </w:rPr>
        <w:t xml:space="preserve">                                </w:t>
      </w:r>
    </w:p>
    <w:p w14:paraId="4E1813B2">
      <w:pPr>
        <w:spacing w:line="380" w:lineRule="exact"/>
        <w:rPr>
          <w:rFonts w:ascii="宋体" w:hAnsi="宋体"/>
          <w:sz w:val="24"/>
        </w:rPr>
      </w:pPr>
    </w:p>
    <w:p w14:paraId="7F4EE2A8">
      <w:pPr>
        <w:pStyle w:val="12"/>
        <w:rPr>
          <w:rFonts w:hint="eastAsia" w:hAnsi="宋体"/>
          <w:sz w:val="24"/>
          <w:lang w:eastAsia="zh-CN"/>
        </w:rPr>
      </w:pPr>
    </w:p>
    <w:p w14:paraId="1910CF52">
      <w:pPr>
        <w:pStyle w:val="12"/>
        <w:rPr>
          <w:rFonts w:hint="eastAsia" w:hAnsi="宋体"/>
          <w:sz w:val="24"/>
          <w:lang w:eastAsia="zh-CN"/>
        </w:rPr>
      </w:pPr>
    </w:p>
    <w:p w14:paraId="3360E535">
      <w:pPr>
        <w:spacing w:line="380" w:lineRule="exact"/>
        <w:rPr>
          <w:rFonts w:ascii="宋体" w:hAnsi="宋体"/>
          <w:sz w:val="24"/>
        </w:rPr>
      </w:pPr>
    </w:p>
    <w:p w14:paraId="267E437F">
      <w:pPr>
        <w:pStyle w:val="24"/>
        <w:jc w:val="center"/>
        <w:rPr>
          <w:rFonts w:hAnsi="宋体"/>
          <w:sz w:val="24"/>
        </w:rPr>
      </w:pPr>
    </w:p>
    <w:p w14:paraId="6DFB9C00">
      <w:pPr>
        <w:pStyle w:val="24"/>
        <w:jc w:val="center"/>
        <w:rPr>
          <w:rFonts w:hAnsi="宋体"/>
          <w:sz w:val="24"/>
        </w:rPr>
      </w:pPr>
    </w:p>
    <w:p w14:paraId="5E77BF61">
      <w:pPr>
        <w:spacing w:line="440" w:lineRule="exact"/>
        <w:rPr>
          <w:rFonts w:ascii="宋体" w:hAnsi="宋体"/>
          <w:sz w:val="24"/>
        </w:rPr>
      </w:pPr>
    </w:p>
    <w:p w14:paraId="135FCA77">
      <w:pPr>
        <w:jc w:val="center"/>
        <w:rPr>
          <w:rFonts w:ascii="宋体" w:hAnsi="宋体"/>
          <w:sz w:val="24"/>
        </w:rPr>
      </w:pPr>
      <w:r>
        <w:rPr>
          <w:rFonts w:ascii="宋体" w:hAnsi="宋体"/>
          <w:sz w:val="24"/>
        </w:rPr>
        <w:br w:type="page"/>
      </w:r>
    </w:p>
    <w:p w14:paraId="18227677">
      <w:pPr>
        <w:jc w:val="center"/>
        <w:rPr>
          <w:rFonts w:ascii="宋体" w:hAnsi="宋体"/>
          <w:b/>
          <w:sz w:val="32"/>
          <w:szCs w:val="32"/>
        </w:rPr>
      </w:pPr>
      <w:r>
        <w:rPr>
          <w:rFonts w:hint="eastAsia" w:ascii="宋体" w:hAnsi="宋体"/>
          <w:b/>
          <w:sz w:val="32"/>
          <w:szCs w:val="32"/>
        </w:rPr>
        <w:t>重大违法纪录声明</w:t>
      </w:r>
    </w:p>
    <w:p w14:paraId="775325E0">
      <w:pPr>
        <w:jc w:val="left"/>
        <w:rPr>
          <w:rFonts w:ascii="宋体" w:hAnsi="宋体"/>
          <w:b/>
          <w:sz w:val="24"/>
        </w:rPr>
      </w:pPr>
    </w:p>
    <w:p w14:paraId="05B10434">
      <w:pPr>
        <w:spacing w:line="380" w:lineRule="exact"/>
        <w:rPr>
          <w:rFonts w:ascii="宋体" w:hAnsi="宋体"/>
          <w:sz w:val="24"/>
        </w:rPr>
      </w:pPr>
      <w:r>
        <w:rPr>
          <w:rFonts w:hint="eastAsia" w:ascii="宋体" w:hAnsi="宋体"/>
          <w:sz w:val="24"/>
        </w:rPr>
        <w:t>南平武夷信息技术有限公司：</w:t>
      </w:r>
    </w:p>
    <w:p w14:paraId="1FD7AFCF">
      <w:pPr>
        <w:jc w:val="left"/>
        <w:rPr>
          <w:rFonts w:ascii="宋体" w:hAnsi="宋体"/>
          <w:sz w:val="24"/>
        </w:rPr>
      </w:pPr>
    </w:p>
    <w:p w14:paraId="267B62F3">
      <w:pPr>
        <w:spacing w:line="500" w:lineRule="exact"/>
        <w:ind w:firstLine="570"/>
        <w:rPr>
          <w:rFonts w:ascii="宋体" w:hAnsi="宋体"/>
          <w:color w:val="000000"/>
          <w:sz w:val="24"/>
        </w:rPr>
      </w:pPr>
      <w:r>
        <w:rPr>
          <w:rFonts w:hint="eastAsia" w:ascii="宋体" w:hAnsi="宋体"/>
          <w:sz w:val="24"/>
        </w:rPr>
        <w:t xml:space="preserve">    我司近</w:t>
      </w:r>
      <w:r>
        <w:rPr>
          <w:rFonts w:hint="eastAsia" w:ascii="宋体" w:hAnsi="宋体"/>
          <w:color w:val="000000"/>
          <w:sz w:val="24"/>
        </w:rPr>
        <w:t>三年内，在经营活动中没有重大违法纪录。</w:t>
      </w:r>
    </w:p>
    <w:p w14:paraId="09296F49">
      <w:pPr>
        <w:spacing w:line="500" w:lineRule="exact"/>
        <w:ind w:firstLine="570"/>
        <w:rPr>
          <w:rFonts w:ascii="宋体" w:hAnsi="宋体"/>
          <w:color w:val="000000"/>
          <w:sz w:val="24"/>
        </w:rPr>
      </w:pPr>
    </w:p>
    <w:p w14:paraId="569C5575">
      <w:pPr>
        <w:spacing w:line="500" w:lineRule="exact"/>
        <w:ind w:firstLine="570"/>
        <w:rPr>
          <w:rFonts w:ascii="宋体" w:hAnsi="宋体"/>
          <w:color w:val="000000"/>
          <w:sz w:val="24"/>
        </w:rPr>
      </w:pPr>
      <w:r>
        <w:rPr>
          <w:rFonts w:hint="eastAsia" w:ascii="宋体" w:hAnsi="宋体"/>
          <w:color w:val="000000"/>
          <w:sz w:val="24"/>
        </w:rPr>
        <w:t>特此声明！</w:t>
      </w:r>
    </w:p>
    <w:p w14:paraId="5B24E620">
      <w:pPr>
        <w:jc w:val="left"/>
        <w:rPr>
          <w:rFonts w:ascii="宋体" w:hAnsi="宋体"/>
          <w:sz w:val="24"/>
        </w:rPr>
      </w:pPr>
      <w:r>
        <w:rPr>
          <w:rFonts w:hint="eastAsia" w:ascii="宋体" w:hAnsi="宋体"/>
          <w:sz w:val="24"/>
        </w:rPr>
        <w:t xml:space="preserve"> </w:t>
      </w:r>
    </w:p>
    <w:p w14:paraId="55E97031">
      <w:pPr>
        <w:jc w:val="left"/>
        <w:rPr>
          <w:rFonts w:ascii="宋体" w:hAnsi="宋体"/>
          <w:sz w:val="24"/>
        </w:rPr>
      </w:pPr>
    </w:p>
    <w:p w14:paraId="090467AB">
      <w:pPr>
        <w:jc w:val="left"/>
        <w:rPr>
          <w:rFonts w:ascii="宋体" w:hAnsi="宋体"/>
          <w:sz w:val="24"/>
        </w:rPr>
      </w:pPr>
    </w:p>
    <w:p w14:paraId="52582DD2">
      <w:pPr>
        <w:jc w:val="left"/>
        <w:rPr>
          <w:rFonts w:ascii="宋体" w:hAnsi="宋体"/>
          <w:sz w:val="24"/>
        </w:rPr>
      </w:pPr>
    </w:p>
    <w:p w14:paraId="66024429">
      <w:pPr>
        <w:spacing w:line="380" w:lineRule="exact"/>
        <w:ind w:firstLine="2880" w:firstLineChars="1200"/>
        <w:rPr>
          <w:rFonts w:ascii="宋体" w:hAnsi="宋体"/>
          <w:sz w:val="24"/>
        </w:rPr>
      </w:pPr>
      <w:r>
        <w:rPr>
          <w:rFonts w:hint="eastAsia" w:ascii="宋体" w:hAnsi="宋体"/>
          <w:sz w:val="24"/>
        </w:rPr>
        <w:t xml:space="preserve"> 投 标 人（全称并加盖公章）：</w:t>
      </w:r>
      <w:r>
        <w:rPr>
          <w:rFonts w:hint="eastAsia" w:ascii="宋体" w:hAnsi="宋体"/>
          <w:sz w:val="24"/>
          <w:u w:val="single"/>
        </w:rPr>
        <w:t xml:space="preserve">                 </w:t>
      </w:r>
      <w:r>
        <w:rPr>
          <w:rFonts w:hint="eastAsia" w:ascii="宋体" w:hAnsi="宋体"/>
          <w:sz w:val="24"/>
        </w:rPr>
        <w:t xml:space="preserve">     </w:t>
      </w:r>
    </w:p>
    <w:p w14:paraId="2E46F5FE">
      <w:pPr>
        <w:spacing w:line="380" w:lineRule="exact"/>
        <w:rPr>
          <w:rFonts w:ascii="宋体" w:hAnsi="宋体"/>
          <w:sz w:val="24"/>
        </w:rPr>
      </w:pPr>
      <w:r>
        <w:rPr>
          <w:rFonts w:hint="eastAsia" w:ascii="宋体" w:hAnsi="宋体"/>
          <w:sz w:val="24"/>
        </w:rPr>
        <w:t xml:space="preserve">                         投标人代表签字：</w:t>
      </w:r>
      <w:r>
        <w:rPr>
          <w:rFonts w:hint="eastAsia" w:ascii="宋体" w:hAnsi="宋体"/>
          <w:sz w:val="24"/>
          <w:u w:val="single"/>
        </w:rPr>
        <w:t xml:space="preserve">                         </w:t>
      </w:r>
    </w:p>
    <w:p w14:paraId="521CF976">
      <w:pPr>
        <w:spacing w:line="380" w:lineRule="exact"/>
        <w:rPr>
          <w:rFonts w:ascii="宋体" w:hAnsi="宋体"/>
          <w:sz w:val="24"/>
        </w:rPr>
      </w:pPr>
      <w:r>
        <w:rPr>
          <w:rFonts w:hint="eastAsia" w:ascii="宋体" w:hAnsi="宋体"/>
          <w:sz w:val="24"/>
        </w:rPr>
        <w:t xml:space="preserve">                         日      期：</w:t>
      </w:r>
      <w:r>
        <w:rPr>
          <w:rFonts w:hint="eastAsia" w:ascii="宋体" w:hAnsi="宋体"/>
          <w:sz w:val="24"/>
          <w:u w:val="single"/>
        </w:rPr>
        <w:t xml:space="preserve">                                </w:t>
      </w:r>
    </w:p>
    <w:p w14:paraId="6E4AF7B0">
      <w:pPr>
        <w:jc w:val="left"/>
        <w:rPr>
          <w:rFonts w:ascii="宋体" w:hAnsi="宋体"/>
          <w:b/>
          <w:sz w:val="24"/>
        </w:rPr>
      </w:pPr>
    </w:p>
    <w:p w14:paraId="2F8FAD58">
      <w:pPr>
        <w:jc w:val="center"/>
        <w:rPr>
          <w:rFonts w:ascii="宋体" w:hAnsi="宋体"/>
          <w:b/>
          <w:sz w:val="24"/>
        </w:rPr>
      </w:pPr>
    </w:p>
    <w:p w14:paraId="2EC1A4FE">
      <w:pPr>
        <w:jc w:val="center"/>
        <w:rPr>
          <w:rFonts w:ascii="宋体" w:hAnsi="宋体"/>
          <w:b/>
          <w:sz w:val="24"/>
        </w:rPr>
      </w:pPr>
    </w:p>
    <w:p w14:paraId="13DE1802">
      <w:pPr>
        <w:jc w:val="center"/>
        <w:rPr>
          <w:rFonts w:ascii="宋体" w:hAnsi="宋体"/>
          <w:b/>
          <w:sz w:val="24"/>
        </w:rPr>
      </w:pPr>
    </w:p>
    <w:p w14:paraId="6482878A">
      <w:pPr>
        <w:jc w:val="center"/>
        <w:rPr>
          <w:rFonts w:ascii="宋体" w:hAnsi="宋体"/>
          <w:b/>
          <w:sz w:val="24"/>
        </w:rPr>
      </w:pPr>
    </w:p>
    <w:p w14:paraId="01F84FB1">
      <w:pPr>
        <w:jc w:val="center"/>
        <w:rPr>
          <w:rFonts w:ascii="宋体" w:hAnsi="宋体"/>
          <w:b/>
          <w:sz w:val="24"/>
        </w:rPr>
      </w:pPr>
    </w:p>
    <w:p w14:paraId="12735CE3">
      <w:pPr>
        <w:jc w:val="center"/>
        <w:rPr>
          <w:rFonts w:ascii="宋体" w:hAnsi="宋体"/>
          <w:b/>
          <w:sz w:val="24"/>
        </w:rPr>
      </w:pPr>
    </w:p>
    <w:p w14:paraId="1D194606">
      <w:pPr>
        <w:jc w:val="center"/>
        <w:rPr>
          <w:rFonts w:ascii="宋体" w:hAnsi="宋体"/>
          <w:b/>
          <w:sz w:val="24"/>
        </w:rPr>
      </w:pPr>
    </w:p>
    <w:p w14:paraId="6599538E">
      <w:pPr>
        <w:jc w:val="center"/>
        <w:rPr>
          <w:rFonts w:ascii="宋体" w:hAnsi="宋体"/>
          <w:b/>
          <w:sz w:val="24"/>
        </w:rPr>
      </w:pPr>
    </w:p>
    <w:p w14:paraId="7C737587">
      <w:pPr>
        <w:jc w:val="center"/>
        <w:rPr>
          <w:rFonts w:ascii="宋体" w:hAnsi="宋体"/>
          <w:b/>
          <w:sz w:val="24"/>
        </w:rPr>
      </w:pPr>
    </w:p>
    <w:p w14:paraId="515631F1">
      <w:pPr>
        <w:jc w:val="center"/>
        <w:rPr>
          <w:rFonts w:ascii="宋体" w:hAnsi="宋体"/>
          <w:b/>
          <w:sz w:val="24"/>
        </w:rPr>
      </w:pPr>
    </w:p>
    <w:p w14:paraId="45C9E884">
      <w:pPr>
        <w:jc w:val="center"/>
        <w:rPr>
          <w:rFonts w:ascii="宋体" w:hAnsi="宋体"/>
          <w:b/>
          <w:sz w:val="24"/>
        </w:rPr>
      </w:pPr>
    </w:p>
    <w:p w14:paraId="17759F62">
      <w:pPr>
        <w:jc w:val="center"/>
        <w:rPr>
          <w:rFonts w:ascii="宋体" w:hAnsi="宋体"/>
          <w:b/>
          <w:sz w:val="24"/>
        </w:rPr>
      </w:pPr>
    </w:p>
    <w:p w14:paraId="3DC2A7CD">
      <w:pPr>
        <w:jc w:val="center"/>
        <w:rPr>
          <w:rFonts w:ascii="宋体" w:hAnsi="宋体"/>
          <w:b/>
          <w:sz w:val="24"/>
        </w:rPr>
      </w:pPr>
    </w:p>
    <w:p w14:paraId="46B224D4">
      <w:pPr>
        <w:jc w:val="center"/>
        <w:rPr>
          <w:rFonts w:ascii="宋体" w:hAnsi="宋体"/>
          <w:b/>
          <w:sz w:val="24"/>
        </w:rPr>
      </w:pPr>
    </w:p>
    <w:p w14:paraId="6B1B691E">
      <w:pPr>
        <w:jc w:val="center"/>
        <w:rPr>
          <w:rFonts w:ascii="宋体" w:hAnsi="宋体"/>
          <w:b/>
          <w:sz w:val="24"/>
        </w:rPr>
      </w:pPr>
    </w:p>
    <w:p w14:paraId="1E46A020">
      <w:pPr>
        <w:jc w:val="center"/>
        <w:rPr>
          <w:rFonts w:ascii="宋体" w:hAnsi="宋体"/>
          <w:b/>
          <w:sz w:val="24"/>
        </w:rPr>
      </w:pPr>
    </w:p>
    <w:p w14:paraId="0D9EA84F">
      <w:pPr>
        <w:jc w:val="center"/>
        <w:rPr>
          <w:rFonts w:ascii="宋体" w:hAnsi="宋体"/>
          <w:b/>
          <w:sz w:val="24"/>
        </w:rPr>
      </w:pPr>
    </w:p>
    <w:p w14:paraId="1A5CEF7F">
      <w:pPr>
        <w:jc w:val="center"/>
        <w:rPr>
          <w:rFonts w:ascii="宋体" w:hAnsi="宋体"/>
          <w:b/>
          <w:sz w:val="24"/>
        </w:rPr>
      </w:pPr>
    </w:p>
    <w:p w14:paraId="14139713">
      <w:pPr>
        <w:jc w:val="center"/>
        <w:rPr>
          <w:rFonts w:ascii="宋体" w:hAnsi="宋体"/>
          <w:b/>
          <w:sz w:val="24"/>
        </w:rPr>
      </w:pPr>
    </w:p>
    <w:p w14:paraId="35A6E816">
      <w:pPr>
        <w:jc w:val="center"/>
        <w:rPr>
          <w:rFonts w:ascii="宋体" w:hAnsi="宋体"/>
          <w:b/>
          <w:sz w:val="24"/>
        </w:rPr>
      </w:pPr>
    </w:p>
    <w:p w14:paraId="0AC9EEEC">
      <w:pPr>
        <w:jc w:val="center"/>
        <w:rPr>
          <w:rFonts w:ascii="宋体" w:hAnsi="宋体"/>
          <w:b/>
          <w:sz w:val="24"/>
        </w:rPr>
      </w:pPr>
    </w:p>
    <w:p w14:paraId="5434FEDD">
      <w:pPr>
        <w:jc w:val="center"/>
        <w:rPr>
          <w:rFonts w:ascii="宋体" w:hAnsi="宋体"/>
          <w:b/>
          <w:sz w:val="24"/>
        </w:rPr>
      </w:pPr>
    </w:p>
    <w:p w14:paraId="035B2DA6">
      <w:pPr>
        <w:jc w:val="center"/>
        <w:rPr>
          <w:rFonts w:ascii="宋体" w:hAnsi="宋体"/>
          <w:b/>
          <w:sz w:val="24"/>
        </w:rPr>
      </w:pPr>
    </w:p>
    <w:p w14:paraId="4EB12ECE">
      <w:pPr>
        <w:jc w:val="center"/>
        <w:rPr>
          <w:rFonts w:ascii="宋体" w:hAnsi="宋体"/>
          <w:b/>
          <w:sz w:val="24"/>
        </w:rPr>
      </w:pPr>
    </w:p>
    <w:p w14:paraId="61A2962F">
      <w:pPr>
        <w:rPr>
          <w:rFonts w:ascii="宋体" w:hAnsi="宋体"/>
          <w:b/>
          <w:sz w:val="24"/>
        </w:rPr>
      </w:pPr>
    </w:p>
    <w:p w14:paraId="7D409BE9">
      <w:pPr>
        <w:jc w:val="center"/>
        <w:rPr>
          <w:rFonts w:ascii="宋体" w:hAnsi="宋体"/>
          <w:b/>
          <w:sz w:val="24"/>
        </w:rPr>
      </w:pPr>
    </w:p>
    <w:p w14:paraId="1E3DC12B">
      <w:pPr>
        <w:jc w:val="center"/>
        <w:rPr>
          <w:rFonts w:ascii="宋体" w:hAnsi="宋体"/>
          <w:b/>
          <w:sz w:val="24"/>
        </w:rPr>
      </w:pPr>
    </w:p>
    <w:p w14:paraId="5053B99B">
      <w:pPr>
        <w:jc w:val="center"/>
        <w:rPr>
          <w:rFonts w:ascii="宋体" w:hAnsi="宋体"/>
          <w:b/>
          <w:sz w:val="24"/>
        </w:rPr>
      </w:pPr>
      <w:r>
        <w:rPr>
          <w:rFonts w:hint="eastAsia" w:ascii="宋体" w:hAnsi="宋体"/>
          <w:b/>
          <w:sz w:val="24"/>
        </w:rPr>
        <w:t>投标人提交的其它资料</w:t>
      </w:r>
    </w:p>
    <w:p w14:paraId="4B14ACD2">
      <w:pPr>
        <w:rPr>
          <w:rFonts w:ascii="宋体" w:hAnsi="宋体"/>
          <w:b/>
          <w:sz w:val="24"/>
        </w:rPr>
      </w:pPr>
      <w:r>
        <w:rPr>
          <w:rFonts w:ascii="宋体" w:hAnsi="宋体"/>
          <w:b/>
          <w:sz w:val="24"/>
        </w:rPr>
        <w:t xml:space="preserve"> </w:t>
      </w:r>
      <w:r>
        <w:rPr>
          <w:rFonts w:hint="eastAsia" w:ascii="宋体" w:hAnsi="宋体"/>
          <w:b/>
          <w:sz w:val="24"/>
        </w:rPr>
        <w:t xml:space="preserve">  </w:t>
      </w:r>
    </w:p>
    <w:p w14:paraId="428FEF5D">
      <w:pPr>
        <w:ind w:firstLine="480" w:firstLineChars="200"/>
        <w:rPr>
          <w:rFonts w:ascii="宋体" w:hAnsi="宋体"/>
          <w:b/>
          <w:bCs/>
          <w:sz w:val="24"/>
        </w:rPr>
      </w:pPr>
      <w:r>
        <w:rPr>
          <w:rFonts w:hint="eastAsia" w:ascii="宋体" w:hAnsi="宋体"/>
          <w:sz w:val="24"/>
        </w:rPr>
        <w:t>投标人认为应提交的其他材料, 可在此附件中提交。</w:t>
      </w:r>
    </w:p>
    <w:p w14:paraId="2D28601D">
      <w:pPr>
        <w:spacing w:line="380" w:lineRule="exact"/>
        <w:rPr>
          <w:rFonts w:ascii="宋体" w:hAnsi="宋体"/>
          <w:sz w:val="24"/>
        </w:rPr>
      </w:pPr>
      <w:r>
        <w:rPr>
          <w:rFonts w:hint="eastAsia" w:ascii="宋体" w:hAnsi="宋体"/>
          <w:sz w:val="24"/>
        </w:rPr>
        <w:t xml:space="preserve">                          </w:t>
      </w:r>
      <w:r>
        <w:rPr>
          <w:rFonts w:ascii="宋体" w:hAnsi="宋体"/>
          <w:sz w:val="24"/>
        </w:rPr>
        <w:t xml:space="preserve">          </w:t>
      </w:r>
      <w:r>
        <w:rPr>
          <w:rFonts w:hint="eastAsia" w:ascii="宋体" w:hAnsi="宋体"/>
          <w:sz w:val="24"/>
        </w:rPr>
        <w:t xml:space="preserve">                              </w:t>
      </w:r>
      <w:r>
        <w:rPr>
          <w:rFonts w:ascii="宋体" w:hAnsi="宋体"/>
          <w:sz w:val="24"/>
        </w:rPr>
        <w:t xml:space="preserve">             </w:t>
      </w:r>
    </w:p>
    <w:p w14:paraId="6C741135">
      <w:pPr>
        <w:spacing w:line="380" w:lineRule="exact"/>
        <w:rPr>
          <w:rFonts w:ascii="宋体" w:hAnsi="宋体"/>
          <w:sz w:val="24"/>
        </w:rPr>
      </w:pPr>
      <w:r>
        <w:rPr>
          <w:rFonts w:ascii="宋体" w:hAnsi="宋体"/>
          <w:sz w:val="24"/>
        </w:rPr>
        <w:t xml:space="preserve">                                   </w:t>
      </w:r>
      <w:r>
        <w:rPr>
          <w:rFonts w:hint="eastAsia" w:ascii="宋体" w:hAnsi="宋体"/>
          <w:sz w:val="24"/>
        </w:rPr>
        <w:t xml:space="preserve">  </w:t>
      </w:r>
    </w:p>
    <w:p w14:paraId="36745A84">
      <w:pPr>
        <w:spacing w:line="380" w:lineRule="exact"/>
        <w:rPr>
          <w:rFonts w:ascii="宋体" w:hAnsi="宋体"/>
          <w:sz w:val="24"/>
        </w:rPr>
      </w:pPr>
      <w:r>
        <w:rPr>
          <w:rFonts w:ascii="宋体" w:hAnsi="宋体"/>
          <w:sz w:val="24"/>
        </w:rPr>
        <w:t xml:space="preserve">                                   </w:t>
      </w:r>
    </w:p>
    <w:p w14:paraId="181CC25F">
      <w:pPr>
        <w:pStyle w:val="6"/>
        <w:snapToGrid w:val="0"/>
        <w:spacing w:line="440" w:lineRule="exact"/>
        <w:jc w:val="left"/>
        <w:rPr>
          <w:rFonts w:hAnsi="宋体"/>
          <w:sz w:val="24"/>
        </w:rPr>
      </w:pPr>
    </w:p>
    <w:p w14:paraId="3CFF019F">
      <w:pPr>
        <w:pStyle w:val="6"/>
        <w:snapToGrid w:val="0"/>
        <w:spacing w:line="440" w:lineRule="exact"/>
        <w:jc w:val="left"/>
        <w:rPr>
          <w:rFonts w:hAnsi="宋体"/>
          <w:sz w:val="24"/>
        </w:rPr>
      </w:pPr>
    </w:p>
    <w:p w14:paraId="4D023827">
      <w:pPr>
        <w:pStyle w:val="6"/>
        <w:snapToGrid w:val="0"/>
        <w:spacing w:line="440" w:lineRule="exact"/>
        <w:jc w:val="left"/>
        <w:rPr>
          <w:rFonts w:hAnsi="宋体"/>
          <w:sz w:val="24"/>
        </w:rPr>
      </w:pPr>
    </w:p>
    <w:p w14:paraId="3DA2BDF5">
      <w:pPr>
        <w:pStyle w:val="24"/>
        <w:rPr>
          <w:rFonts w:hAnsi="宋体"/>
          <w:sz w:val="24"/>
        </w:rPr>
      </w:pPr>
      <w:r>
        <w:rPr>
          <w:rFonts w:hAnsi="宋体"/>
          <w:sz w:val="24"/>
        </w:rPr>
        <w:t xml:space="preserve">  </w:t>
      </w:r>
    </w:p>
    <w:p w14:paraId="12E4DC2E">
      <w:pPr>
        <w:ind w:firstLine="240" w:firstLineChars="100"/>
        <w:rPr>
          <w:rFonts w:ascii="宋体" w:hAnsi="宋体"/>
          <w:sz w:val="24"/>
        </w:rPr>
      </w:pPr>
      <w:r>
        <w:rPr>
          <w:rFonts w:hint="eastAsia" w:ascii="宋体" w:hAnsi="宋体"/>
          <w:sz w:val="24"/>
        </w:rPr>
        <w:t>投 标 人（全称并加盖公章）：</w:t>
      </w:r>
      <w:r>
        <w:rPr>
          <w:rFonts w:hint="eastAsia" w:ascii="宋体" w:hAnsi="宋体"/>
          <w:sz w:val="24"/>
          <w:u w:val="single"/>
        </w:rPr>
        <w:t xml:space="preserve">                 </w:t>
      </w:r>
      <w:r>
        <w:rPr>
          <w:rFonts w:hint="eastAsia" w:ascii="宋体" w:hAnsi="宋体"/>
          <w:sz w:val="24"/>
        </w:rPr>
        <w:t xml:space="preserve"> </w:t>
      </w:r>
    </w:p>
    <w:p w14:paraId="37DCD807">
      <w:pPr>
        <w:pStyle w:val="3"/>
        <w:numPr>
          <w:ilvl w:val="1"/>
          <w:numId w:val="0"/>
        </w:numPr>
        <w:spacing w:before="720"/>
        <w:rPr>
          <w:rFonts w:ascii="宋体" w:hAnsi="宋体"/>
          <w:sz w:val="24"/>
        </w:rPr>
      </w:pPr>
      <w:r>
        <w:rPr>
          <w:rFonts w:hint="eastAsia" w:ascii="宋体" w:hAnsi="宋体"/>
          <w:sz w:val="24"/>
        </w:rPr>
        <w:t xml:space="preserve">  投标人代表签字：</w:t>
      </w:r>
      <w:r>
        <w:rPr>
          <w:rFonts w:hint="eastAsia" w:ascii="宋体" w:hAnsi="宋体"/>
          <w:sz w:val="24"/>
          <w:u w:val="single"/>
        </w:rPr>
        <w:t xml:space="preserve">           </w:t>
      </w:r>
      <w:bookmarkEnd w:id="8"/>
      <w:bookmarkEnd w:id="9"/>
    </w:p>
    <w:p w14:paraId="2AF3B48B">
      <w:pPr>
        <w:rPr>
          <w:rFonts w:ascii="宋体" w:hAnsi="宋体"/>
          <w:b/>
          <w:sz w:val="24"/>
        </w:rPr>
      </w:pPr>
    </w:p>
    <w:p w14:paraId="7D213FD9">
      <w:pPr>
        <w:pStyle w:val="5"/>
      </w:pPr>
    </w:p>
    <w:p w14:paraId="7FF0908F">
      <w:pPr>
        <w:pStyle w:val="1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auto"/>
    <w:pitch w:val="default"/>
    <w:sig w:usb0="E00006FF" w:usb1="420024FF" w:usb2="02000000" w:usb3="00000000" w:csb0="2000019F" w:csb1="00000000"/>
  </w:font>
  <w:font w:name="方正公文仿宋">
    <w:panose1 w:val="02000500000000000000"/>
    <w:charset w:val="86"/>
    <w:family w:val="auto"/>
    <w:pitch w:val="default"/>
    <w:sig w:usb0="A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CB7FF3">
    <w:pPr>
      <w:pStyle w:val="8"/>
      <w:pBdr>
        <w:bottom w:val="single" w:color="auto" w:sz="6" w:space="0"/>
      </w:pBdr>
      <w:shd w:val="pct5" w:color="auto" w:fill="auto"/>
      <w:tabs>
        <w:tab w:val="right" w:pos="8403"/>
        <w:tab w:val="clear" w:pos="4153"/>
        <w:tab w:val="clear" w:pos="8306"/>
      </w:tabs>
      <w:jc w:val="both"/>
      <w:rPr>
        <w:rFonts w:eastAsia="仿宋_GB23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C006FF"/>
    <w:multiLevelType w:val="singleLevel"/>
    <w:tmpl w:val="D2C006FF"/>
    <w:lvl w:ilvl="0" w:tentative="0">
      <w:start w:val="3"/>
      <w:numFmt w:val="chineseCounting"/>
      <w:suff w:val="nothing"/>
      <w:lvlText w:val="%1、"/>
      <w:lvlJc w:val="left"/>
      <w:rPr>
        <w:rFonts w:hint="eastAsia"/>
      </w:rPr>
    </w:lvl>
  </w:abstractNum>
  <w:abstractNum w:abstractNumId="1">
    <w:nsid w:val="520542BF"/>
    <w:multiLevelType w:val="multilevel"/>
    <w:tmpl w:val="520542BF"/>
    <w:lvl w:ilvl="0" w:tentative="0">
      <w:start w:val="6"/>
      <w:numFmt w:val="chineseCountingThousand"/>
      <w:lvlText w:val="%1."/>
      <w:lvlJc w:val="left"/>
      <w:pPr>
        <w:tabs>
          <w:tab w:val="left" w:pos="510"/>
        </w:tabs>
        <w:ind w:left="0" w:firstLine="510"/>
      </w:pPr>
      <w:rPr>
        <w:rFonts w:hint="eastAsia"/>
        <w:b/>
      </w:rPr>
    </w:lvl>
    <w:lvl w:ilvl="1" w:tentative="0">
      <w:start w:val="1"/>
      <w:numFmt w:val="chineseCountingThousand"/>
      <w:pStyle w:val="3"/>
      <w:lvlText w:val="（%2）"/>
      <w:lvlJc w:val="left"/>
      <w:pPr>
        <w:tabs>
          <w:tab w:val="left" w:pos="800"/>
        </w:tabs>
        <w:ind w:left="290" w:firstLine="510"/>
      </w:pPr>
      <w:rPr>
        <w:rFonts w:hint="eastAsia"/>
        <w:lang w:val="en-US"/>
      </w:rPr>
    </w:lvl>
    <w:lvl w:ilvl="2" w:tentative="0">
      <w:start w:val="1"/>
      <w:numFmt w:val="decimal"/>
      <w:lvlText w:val="%3."/>
      <w:lvlJc w:val="left"/>
      <w:pPr>
        <w:tabs>
          <w:tab w:val="left" w:pos="397"/>
        </w:tabs>
        <w:ind w:left="0" w:firstLine="510"/>
      </w:pPr>
      <w:rPr>
        <w:rFonts w:hint="eastAsia"/>
      </w:rPr>
    </w:lvl>
    <w:lvl w:ilvl="3" w:tentative="0">
      <w:start w:val="1"/>
      <w:numFmt w:val="decimal"/>
      <w:lvlText w:val="%4)"/>
      <w:lvlJc w:val="left"/>
      <w:pPr>
        <w:tabs>
          <w:tab w:val="left" w:pos="510"/>
        </w:tabs>
        <w:ind w:left="0" w:firstLine="510"/>
      </w:pPr>
      <w:rPr>
        <w:rFonts w:hint="eastAsia"/>
      </w:rPr>
    </w:lvl>
    <w:lvl w:ilvl="4" w:tentative="0">
      <w:start w:val="1"/>
      <w:numFmt w:val="decimal"/>
      <w:lvlText w:val="(%5)"/>
      <w:lvlJc w:val="left"/>
      <w:pPr>
        <w:tabs>
          <w:tab w:val="left" w:pos="3827"/>
        </w:tabs>
        <w:ind w:left="3402" w:firstLine="0"/>
      </w:pPr>
      <w:rPr>
        <w:rFonts w:hint="eastAsia"/>
      </w:rPr>
    </w:lvl>
    <w:lvl w:ilvl="5" w:tentative="0">
      <w:start w:val="1"/>
      <w:numFmt w:val="lowerLetter"/>
      <w:lvlText w:val="(%6)"/>
      <w:lvlJc w:val="left"/>
      <w:pPr>
        <w:tabs>
          <w:tab w:val="left" w:pos="4677"/>
        </w:tabs>
        <w:ind w:left="4252" w:firstLine="0"/>
      </w:pPr>
      <w:rPr>
        <w:rFonts w:hint="eastAsia"/>
      </w:rPr>
    </w:lvl>
    <w:lvl w:ilvl="6" w:tentative="0">
      <w:start w:val="1"/>
      <w:numFmt w:val="lowerRoman"/>
      <w:lvlText w:val="(%7)"/>
      <w:lvlJc w:val="left"/>
      <w:pPr>
        <w:tabs>
          <w:tab w:val="left" w:pos="5528"/>
        </w:tabs>
        <w:ind w:left="5102" w:firstLine="0"/>
      </w:pPr>
      <w:rPr>
        <w:rFonts w:hint="eastAsia"/>
      </w:rPr>
    </w:lvl>
    <w:lvl w:ilvl="7" w:tentative="0">
      <w:start w:val="1"/>
      <w:numFmt w:val="lowerLetter"/>
      <w:lvlText w:val="(%8)"/>
      <w:lvlJc w:val="left"/>
      <w:pPr>
        <w:tabs>
          <w:tab w:val="left" w:pos="6378"/>
        </w:tabs>
        <w:ind w:left="5953" w:firstLine="0"/>
      </w:pPr>
      <w:rPr>
        <w:rFonts w:hint="eastAsia"/>
      </w:rPr>
    </w:lvl>
    <w:lvl w:ilvl="8" w:tentative="0">
      <w:start w:val="1"/>
      <w:numFmt w:val="lowerRoman"/>
      <w:lvlText w:val="(%9)"/>
      <w:lvlJc w:val="left"/>
      <w:pPr>
        <w:tabs>
          <w:tab w:val="left" w:pos="7228"/>
        </w:tabs>
        <w:ind w:left="6803"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4YTZlZDMyM2VmOGRkYzA3ZjA3ZGEwODgyZjk3YTMifQ=="/>
  </w:docVars>
  <w:rsids>
    <w:rsidRoot w:val="00DA5989"/>
    <w:rsid w:val="000117DC"/>
    <w:rsid w:val="00030E20"/>
    <w:rsid w:val="00037B73"/>
    <w:rsid w:val="000D2E7B"/>
    <w:rsid w:val="000D5A77"/>
    <w:rsid w:val="000E299C"/>
    <w:rsid w:val="001166BF"/>
    <w:rsid w:val="00161E50"/>
    <w:rsid w:val="00186B04"/>
    <w:rsid w:val="001F192E"/>
    <w:rsid w:val="002765F7"/>
    <w:rsid w:val="002D7484"/>
    <w:rsid w:val="00332E74"/>
    <w:rsid w:val="003703D8"/>
    <w:rsid w:val="003A1CF7"/>
    <w:rsid w:val="003E0F44"/>
    <w:rsid w:val="00431BC1"/>
    <w:rsid w:val="0045351B"/>
    <w:rsid w:val="004565EE"/>
    <w:rsid w:val="00460EB7"/>
    <w:rsid w:val="004924D1"/>
    <w:rsid w:val="004958D9"/>
    <w:rsid w:val="00495D62"/>
    <w:rsid w:val="005148A2"/>
    <w:rsid w:val="00571B6D"/>
    <w:rsid w:val="00580C56"/>
    <w:rsid w:val="005F6F23"/>
    <w:rsid w:val="005F762B"/>
    <w:rsid w:val="006121E5"/>
    <w:rsid w:val="006157EC"/>
    <w:rsid w:val="0062776F"/>
    <w:rsid w:val="00644A3A"/>
    <w:rsid w:val="00646259"/>
    <w:rsid w:val="007240B1"/>
    <w:rsid w:val="007318BF"/>
    <w:rsid w:val="00750E8B"/>
    <w:rsid w:val="008060E9"/>
    <w:rsid w:val="008127EA"/>
    <w:rsid w:val="0084675F"/>
    <w:rsid w:val="008502F8"/>
    <w:rsid w:val="00854283"/>
    <w:rsid w:val="008C6BCE"/>
    <w:rsid w:val="00904210"/>
    <w:rsid w:val="009232E4"/>
    <w:rsid w:val="009740DF"/>
    <w:rsid w:val="009B1F7F"/>
    <w:rsid w:val="009D5481"/>
    <w:rsid w:val="009E639E"/>
    <w:rsid w:val="009F1B0E"/>
    <w:rsid w:val="00A00366"/>
    <w:rsid w:val="00A10091"/>
    <w:rsid w:val="00A40BC9"/>
    <w:rsid w:val="00A72AFF"/>
    <w:rsid w:val="00AB79CA"/>
    <w:rsid w:val="00B32D6C"/>
    <w:rsid w:val="00B60A07"/>
    <w:rsid w:val="00BC04FB"/>
    <w:rsid w:val="00BC50DB"/>
    <w:rsid w:val="00BE2FA7"/>
    <w:rsid w:val="00C949E9"/>
    <w:rsid w:val="00CA3F02"/>
    <w:rsid w:val="00CA59A3"/>
    <w:rsid w:val="00D0062B"/>
    <w:rsid w:val="00D11C83"/>
    <w:rsid w:val="00D87978"/>
    <w:rsid w:val="00D9662F"/>
    <w:rsid w:val="00DA5989"/>
    <w:rsid w:val="00DA7D9D"/>
    <w:rsid w:val="00DC4E67"/>
    <w:rsid w:val="00E12757"/>
    <w:rsid w:val="00E36CAF"/>
    <w:rsid w:val="00E51080"/>
    <w:rsid w:val="00EB0226"/>
    <w:rsid w:val="00EB385F"/>
    <w:rsid w:val="00ED6CD9"/>
    <w:rsid w:val="00EE39E3"/>
    <w:rsid w:val="00F11B49"/>
    <w:rsid w:val="00F35208"/>
    <w:rsid w:val="00F42599"/>
    <w:rsid w:val="00F90B98"/>
    <w:rsid w:val="00FB2E46"/>
    <w:rsid w:val="00FC4218"/>
    <w:rsid w:val="00FE5054"/>
    <w:rsid w:val="00FF01FD"/>
    <w:rsid w:val="0D1424ED"/>
    <w:rsid w:val="0D415BDD"/>
    <w:rsid w:val="0F3B5EA8"/>
    <w:rsid w:val="0FBA737B"/>
    <w:rsid w:val="11F46C6A"/>
    <w:rsid w:val="130666AD"/>
    <w:rsid w:val="14350039"/>
    <w:rsid w:val="14FF521F"/>
    <w:rsid w:val="162038D9"/>
    <w:rsid w:val="163E7875"/>
    <w:rsid w:val="170D7F2E"/>
    <w:rsid w:val="1878333A"/>
    <w:rsid w:val="1C091D46"/>
    <w:rsid w:val="1E5B2F8E"/>
    <w:rsid w:val="1EF04B68"/>
    <w:rsid w:val="1FE41E8B"/>
    <w:rsid w:val="20C703C4"/>
    <w:rsid w:val="21A47E8B"/>
    <w:rsid w:val="222C1D3E"/>
    <w:rsid w:val="249A5060"/>
    <w:rsid w:val="25BD73D6"/>
    <w:rsid w:val="27880F30"/>
    <w:rsid w:val="2FBD0CBE"/>
    <w:rsid w:val="2FC53ADB"/>
    <w:rsid w:val="302D729E"/>
    <w:rsid w:val="30C95210"/>
    <w:rsid w:val="346516FC"/>
    <w:rsid w:val="3623716C"/>
    <w:rsid w:val="3D4E0F7F"/>
    <w:rsid w:val="3ECB23FD"/>
    <w:rsid w:val="418D1865"/>
    <w:rsid w:val="490423D2"/>
    <w:rsid w:val="4CA23096"/>
    <w:rsid w:val="4D6B792C"/>
    <w:rsid w:val="5039282F"/>
    <w:rsid w:val="54E65AEA"/>
    <w:rsid w:val="56E20856"/>
    <w:rsid w:val="579417EC"/>
    <w:rsid w:val="5C5C4EEC"/>
    <w:rsid w:val="6428092F"/>
    <w:rsid w:val="643C03E2"/>
    <w:rsid w:val="64D13A7A"/>
    <w:rsid w:val="66372649"/>
    <w:rsid w:val="694C40E4"/>
    <w:rsid w:val="69A240E9"/>
    <w:rsid w:val="6B494B48"/>
    <w:rsid w:val="6B5D52F7"/>
    <w:rsid w:val="6CE150BD"/>
    <w:rsid w:val="735D3FB1"/>
    <w:rsid w:val="74660390"/>
    <w:rsid w:val="782E45B8"/>
    <w:rsid w:val="79D27D32"/>
    <w:rsid w:val="7A440A39"/>
    <w:rsid w:val="7CE4330E"/>
    <w:rsid w:val="7CE55D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jc w:val="both"/>
      <w:textAlignment w:val="baseline"/>
    </w:pPr>
    <w:rPr>
      <w:rFonts w:ascii="Times New Roman" w:hAnsi="Times New Roman" w:eastAsia="宋体" w:cstheme="minorBidi"/>
      <w:kern w:val="2"/>
      <w:sz w:val="21"/>
      <w:lang w:val="en-US" w:eastAsia="zh-CN" w:bidi="ar-SA"/>
    </w:rPr>
  </w:style>
  <w:style w:type="paragraph" w:styleId="2">
    <w:name w:val="heading 1"/>
    <w:basedOn w:val="1"/>
    <w:next w:val="1"/>
    <w:link w:val="25"/>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1"/>
    <w:autoRedefine/>
    <w:qFormat/>
    <w:uiPriority w:val="0"/>
    <w:pPr>
      <w:keepNext/>
      <w:keepLines/>
      <w:widowControl w:val="0"/>
      <w:numPr>
        <w:ilvl w:val="1"/>
        <w:numId w:val="1"/>
      </w:numPr>
      <w:adjustRightInd w:val="0"/>
      <w:spacing w:before="260" w:after="260" w:line="416" w:lineRule="atLeast"/>
      <w:ind w:left="4376"/>
      <w:outlineLvl w:val="1"/>
    </w:pPr>
    <w:rPr>
      <w:rFonts w:ascii="Arial" w:hAnsi="Arial" w:eastAsia="黑体" w:cs="Times New Roman"/>
      <w:b/>
      <w:kern w:val="0"/>
      <w:sz w:val="32"/>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4">
    <w:name w:val="Body Text 3"/>
    <w:basedOn w:val="1"/>
    <w:link w:val="20"/>
    <w:autoRedefine/>
    <w:semiHidden/>
    <w:unhideWhenUsed/>
    <w:qFormat/>
    <w:uiPriority w:val="99"/>
    <w:pPr>
      <w:spacing w:after="120"/>
    </w:pPr>
    <w:rPr>
      <w:sz w:val="16"/>
      <w:szCs w:val="16"/>
    </w:rPr>
  </w:style>
  <w:style w:type="paragraph" w:styleId="5">
    <w:name w:val="Body Text"/>
    <w:basedOn w:val="1"/>
    <w:link w:val="13"/>
    <w:autoRedefine/>
    <w:qFormat/>
    <w:uiPriority w:val="1"/>
    <w:rPr>
      <w:rFonts w:ascii="宋体" w:hAnsi="宋体" w:cs="宋体"/>
      <w:sz w:val="24"/>
      <w:szCs w:val="24"/>
    </w:rPr>
  </w:style>
  <w:style w:type="paragraph" w:styleId="6">
    <w:name w:val="Plain Text"/>
    <w:basedOn w:val="1"/>
    <w:link w:val="22"/>
    <w:autoRedefine/>
    <w:qFormat/>
    <w:uiPriority w:val="0"/>
    <w:pPr>
      <w:widowControl w:val="0"/>
      <w:adjustRightInd w:val="0"/>
      <w:spacing w:line="360" w:lineRule="atLeast"/>
    </w:pPr>
    <w:rPr>
      <w:rFonts w:ascii="宋体" w:hAnsi="Courier New" w:cs="Times New Roman"/>
      <w:kern w:val="0"/>
    </w:rPr>
  </w:style>
  <w:style w:type="paragraph" w:styleId="7">
    <w:name w:val="Date"/>
    <w:basedOn w:val="1"/>
    <w:next w:val="1"/>
    <w:link w:val="14"/>
    <w:autoRedefine/>
    <w:qFormat/>
    <w:uiPriority w:val="0"/>
    <w:pPr>
      <w:ind w:left="100" w:leftChars="2500"/>
    </w:pPr>
    <w:rPr>
      <w:rFonts w:eastAsia="仿宋_GB2312"/>
      <w:kern w:val="0"/>
      <w:sz w:val="32"/>
    </w:rPr>
  </w:style>
  <w:style w:type="paragraph" w:styleId="8">
    <w:name w:val="header"/>
    <w:basedOn w:val="1"/>
    <w:link w:val="23"/>
    <w:autoRedefine/>
    <w:qFormat/>
    <w:uiPriority w:val="0"/>
    <w:pPr>
      <w:widowControl w:val="0"/>
      <w:pBdr>
        <w:bottom w:val="single" w:color="auto" w:sz="6" w:space="1"/>
      </w:pBdr>
      <w:tabs>
        <w:tab w:val="center" w:pos="4153"/>
        <w:tab w:val="right" w:pos="8306"/>
      </w:tabs>
      <w:snapToGrid w:val="0"/>
      <w:jc w:val="center"/>
      <w:textAlignment w:val="auto"/>
    </w:pPr>
    <w:rPr>
      <w:rFonts w:cs="Times New Roman"/>
      <w:sz w:val="18"/>
      <w:szCs w:val="18"/>
    </w:rPr>
  </w:style>
  <w:style w:type="table" w:styleId="10">
    <w:name w:val="Table Grid"/>
    <w:basedOn w:val="9"/>
    <w:autoRedefine/>
    <w:qFormat/>
    <w:uiPriority w:val="0"/>
    <w:pPr>
      <w:widowControl w:val="0"/>
      <w:jc w:val="both"/>
    </w:pPr>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2">
    <w:name w:val="UserStyle_0"/>
    <w:autoRedefine/>
    <w:qFormat/>
    <w:uiPriority w:val="0"/>
    <w:pPr>
      <w:textAlignment w:val="baseline"/>
    </w:pPr>
    <w:rPr>
      <w:rFonts w:ascii="宋体" w:hAnsi="Times New Roman" w:eastAsia="宋体" w:cstheme="minorBidi"/>
      <w:color w:val="000000"/>
      <w:sz w:val="24"/>
      <w:lang w:val="en-US" w:eastAsia="zh-CN" w:bidi="ar-SA"/>
    </w:rPr>
  </w:style>
  <w:style w:type="character" w:customStyle="1" w:styleId="13">
    <w:name w:val="正文文本 Char"/>
    <w:basedOn w:val="11"/>
    <w:link w:val="5"/>
    <w:autoRedefine/>
    <w:qFormat/>
    <w:uiPriority w:val="1"/>
    <w:rPr>
      <w:rFonts w:ascii="宋体" w:hAnsi="宋体" w:eastAsia="宋体" w:cs="宋体"/>
      <w:sz w:val="24"/>
      <w:szCs w:val="24"/>
    </w:rPr>
  </w:style>
  <w:style w:type="character" w:customStyle="1" w:styleId="14">
    <w:name w:val="日期 Char"/>
    <w:basedOn w:val="11"/>
    <w:link w:val="7"/>
    <w:autoRedefine/>
    <w:qFormat/>
    <w:uiPriority w:val="0"/>
    <w:rPr>
      <w:rFonts w:ascii="Times New Roman" w:hAnsi="Times New Roman" w:eastAsia="仿宋_GB2312"/>
      <w:kern w:val="0"/>
      <w:sz w:val="32"/>
      <w:szCs w:val="20"/>
    </w:rPr>
  </w:style>
  <w:style w:type="character" w:customStyle="1" w:styleId="15">
    <w:name w:val="NormalCharacter"/>
    <w:autoRedefine/>
    <w:qFormat/>
    <w:uiPriority w:val="0"/>
  </w:style>
  <w:style w:type="paragraph" w:customStyle="1" w:styleId="16">
    <w:name w:val="Heading1"/>
    <w:basedOn w:val="1"/>
    <w:next w:val="1"/>
    <w:link w:val="17"/>
    <w:autoRedefine/>
    <w:qFormat/>
    <w:uiPriority w:val="0"/>
    <w:pPr>
      <w:keepNext/>
      <w:keepLines/>
      <w:spacing w:before="340" w:after="330" w:line="578" w:lineRule="auto"/>
      <w:jc w:val="center"/>
    </w:pPr>
    <w:rPr>
      <w:rFonts w:cs="Times New Roman"/>
      <w:b/>
      <w:bCs/>
      <w:kern w:val="44"/>
      <w:sz w:val="44"/>
      <w:szCs w:val="44"/>
    </w:rPr>
  </w:style>
  <w:style w:type="character" w:customStyle="1" w:styleId="17">
    <w:name w:val="UserStyle_1"/>
    <w:link w:val="16"/>
    <w:autoRedefine/>
    <w:qFormat/>
    <w:uiPriority w:val="0"/>
    <w:rPr>
      <w:rFonts w:ascii="Times New Roman" w:hAnsi="Times New Roman" w:eastAsia="宋体" w:cs="Times New Roman"/>
      <w:b/>
      <w:bCs/>
      <w:kern w:val="44"/>
      <w:sz w:val="44"/>
      <w:szCs w:val="44"/>
    </w:rPr>
  </w:style>
  <w:style w:type="paragraph" w:customStyle="1" w:styleId="18">
    <w:name w:val="UserStyle_29"/>
    <w:basedOn w:val="1"/>
    <w:autoRedefine/>
    <w:qFormat/>
    <w:uiPriority w:val="0"/>
    <w:rPr>
      <w:kern w:val="0"/>
      <w:szCs w:val="21"/>
    </w:rPr>
  </w:style>
  <w:style w:type="paragraph" w:customStyle="1" w:styleId="19">
    <w:name w:val="CM44"/>
    <w:next w:val="7"/>
    <w:autoRedefine/>
    <w:qFormat/>
    <w:uiPriority w:val="0"/>
    <w:pPr>
      <w:widowControl w:val="0"/>
      <w:autoSpaceDE w:val="0"/>
      <w:autoSpaceDN w:val="0"/>
      <w:adjustRightInd w:val="0"/>
      <w:spacing w:line="440" w:lineRule="atLeast"/>
    </w:pPr>
    <w:rPr>
      <w:rFonts w:ascii="宋体" w:hAnsi="Times New Roman" w:eastAsia="宋体" w:cs="Times New Roman"/>
      <w:sz w:val="24"/>
      <w:szCs w:val="24"/>
      <w:lang w:val="en-US" w:eastAsia="zh-CN" w:bidi="ar-SA"/>
    </w:rPr>
  </w:style>
  <w:style w:type="character" w:customStyle="1" w:styleId="20">
    <w:name w:val="正文文本 3 Char"/>
    <w:basedOn w:val="11"/>
    <w:link w:val="4"/>
    <w:autoRedefine/>
    <w:semiHidden/>
    <w:qFormat/>
    <w:uiPriority w:val="99"/>
    <w:rPr>
      <w:rFonts w:ascii="Times New Roman" w:hAnsi="Times New Roman" w:eastAsia="宋体"/>
      <w:sz w:val="16"/>
      <w:szCs w:val="16"/>
    </w:rPr>
  </w:style>
  <w:style w:type="character" w:customStyle="1" w:styleId="21">
    <w:name w:val="标题 2 Char"/>
    <w:basedOn w:val="11"/>
    <w:link w:val="3"/>
    <w:autoRedefine/>
    <w:qFormat/>
    <w:uiPriority w:val="0"/>
    <w:rPr>
      <w:rFonts w:ascii="Arial" w:hAnsi="Arial" w:eastAsia="黑体" w:cs="Times New Roman"/>
      <w:b/>
      <w:kern w:val="0"/>
      <w:sz w:val="32"/>
      <w:szCs w:val="20"/>
    </w:rPr>
  </w:style>
  <w:style w:type="character" w:customStyle="1" w:styleId="22">
    <w:name w:val="纯文本 Char"/>
    <w:basedOn w:val="11"/>
    <w:link w:val="6"/>
    <w:autoRedefine/>
    <w:qFormat/>
    <w:uiPriority w:val="0"/>
    <w:rPr>
      <w:rFonts w:ascii="宋体" w:hAnsi="Courier New" w:eastAsia="宋体" w:cs="Times New Roman"/>
      <w:kern w:val="0"/>
      <w:szCs w:val="20"/>
    </w:rPr>
  </w:style>
  <w:style w:type="character" w:customStyle="1" w:styleId="23">
    <w:name w:val="页眉 Char"/>
    <w:basedOn w:val="11"/>
    <w:link w:val="8"/>
    <w:autoRedefine/>
    <w:qFormat/>
    <w:uiPriority w:val="0"/>
    <w:rPr>
      <w:rFonts w:ascii="Times New Roman" w:hAnsi="Times New Roman" w:eastAsia="宋体" w:cs="Times New Roman"/>
      <w:sz w:val="18"/>
      <w:szCs w:val="18"/>
    </w:rPr>
  </w:style>
  <w:style w:type="paragraph" w:customStyle="1" w:styleId="24">
    <w:name w:val="样式3"/>
    <w:basedOn w:val="6"/>
    <w:autoRedefine/>
    <w:qFormat/>
    <w:uiPriority w:val="0"/>
    <w:pPr>
      <w:adjustRightInd/>
      <w:spacing w:line="0" w:lineRule="atLeast"/>
      <w:textAlignment w:val="auto"/>
      <w:outlineLvl w:val="0"/>
    </w:pPr>
    <w:rPr>
      <w:kern w:val="2"/>
      <w:sz w:val="28"/>
    </w:rPr>
  </w:style>
  <w:style w:type="character" w:customStyle="1" w:styleId="25">
    <w:name w:val="标题 1 Char"/>
    <w:basedOn w:val="11"/>
    <w:link w:val="2"/>
    <w:autoRedefine/>
    <w:qFormat/>
    <w:uiPriority w:val="9"/>
    <w:rPr>
      <w:rFonts w:ascii="Times New Roman" w:hAnsi="Times New Roman" w:eastAsia="宋体"/>
      <w:b/>
      <w:bCs/>
      <w:kern w:val="44"/>
      <w:sz w:val="44"/>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10</Pages>
  <Words>1717</Words>
  <Characters>1787</Characters>
  <Lines>30</Lines>
  <Paragraphs>8</Paragraphs>
  <TotalTime>157</TotalTime>
  <ScaleCrop>false</ScaleCrop>
  <LinksUpToDate>false</LinksUpToDate>
  <CharactersWithSpaces>2781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2022-12-13T00:18:00Z</dcterms:created>
  <dc:creator>Administrator</dc:creator>
  <cp:lastModifiedBy>お.猪排ぁ</cp:lastModifiedBy>
  <cp:lastPrinted>2025-08-26T04:22:54Z</cp:lastPrinted>
  <dcterms:modified xsi:type="dcterms:W3CDTF">2025-08-26T07:28:42Z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9BFD372D1CD04367AD684F37F3ADC095_13</vt:lpwstr>
  </property>
  <property fmtid="{D5CDD505-2E9C-101B-9397-08002B2CF9AE}" pid="4" name="KSOTemplateDocerSaveRecord">
    <vt:lpwstr>eyJoZGlkIjoiMzEwNTM5NzYwMDRjMzkwZTVkZjY2ODkwMGIxNGU0OTUiLCJ1c2VySWQiOiIyMzc2MTc3MTUifQ==</vt:lpwstr>
  </property>
</Properties>
</file>