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A168B">
      <w:pPr>
        <w:pStyle w:val="3"/>
        <w:rPr>
          <w:highlight w:val="none"/>
        </w:rPr>
      </w:pPr>
      <w:bookmarkStart w:id="0" w:name="_Toc17394"/>
      <w:bookmarkStart w:id="1" w:name="_Toc9204"/>
      <w:bookmarkStart w:id="2" w:name="_Toc17147"/>
      <w:r>
        <w:rPr>
          <w:rFonts w:hint="eastAsia"/>
          <w:highlight w:val="none"/>
        </w:rPr>
        <w:t xml:space="preserve"> </w:t>
      </w:r>
      <w:r>
        <w:rPr>
          <w:rFonts w:hint="eastAsia"/>
          <w:highlight w:val="none"/>
          <w:lang w:val="en-US" w:eastAsia="zh-CN"/>
        </w:rPr>
        <w:t>选择</w:t>
      </w:r>
      <w:r>
        <w:rPr>
          <w:rFonts w:hint="eastAsia"/>
          <w:highlight w:val="none"/>
        </w:rPr>
        <w:t>公告</w:t>
      </w:r>
      <w:bookmarkEnd w:id="0"/>
      <w:bookmarkEnd w:id="1"/>
      <w:bookmarkEnd w:id="2"/>
    </w:p>
    <w:p w14:paraId="4D6C0E9F">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3" w:name="_Toc234382570"/>
      <w:bookmarkStart w:id="4" w:name="_Toc245379316"/>
      <w:bookmarkStart w:id="5" w:name="_Toc344732466"/>
      <w:bookmarkStart w:id="6" w:name="_Toc243796160"/>
      <w:r>
        <w:rPr>
          <w:rFonts w:hint="eastAsia" w:ascii="宋体" w:hAnsi="宋体"/>
          <w:b/>
          <w:sz w:val="24"/>
          <w:highlight w:val="none"/>
        </w:rPr>
        <w:t>1</w:t>
      </w:r>
      <w:r>
        <w:rPr>
          <w:rFonts w:hint="eastAsia" w:ascii="宋体" w:hAnsi="宋体"/>
          <w:b/>
          <w:sz w:val="24"/>
          <w:highlight w:val="none"/>
          <w:lang w:eastAsia="zh-CN"/>
        </w:rPr>
        <w:t>、</w:t>
      </w:r>
      <w:r>
        <w:rPr>
          <w:rFonts w:hint="eastAsia" w:ascii="宋体" w:hAnsi="宋体"/>
          <w:b/>
          <w:sz w:val="24"/>
          <w:highlight w:val="none"/>
        </w:rPr>
        <w:t>选择条件</w:t>
      </w:r>
      <w:bookmarkEnd w:id="3"/>
      <w:bookmarkEnd w:id="4"/>
      <w:bookmarkEnd w:id="5"/>
      <w:bookmarkEnd w:id="6"/>
    </w:p>
    <w:p w14:paraId="6430976E">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kern w:val="0"/>
          <w:sz w:val="24"/>
          <w:highlight w:val="none"/>
          <w:u w:val="single"/>
        </w:rPr>
        <w:t>南平武发商贸有限公司</w:t>
      </w:r>
      <w:r>
        <w:rPr>
          <w:rFonts w:hint="eastAsia" w:ascii="宋体" w:hAnsi="宋体"/>
          <w:kern w:val="0"/>
          <w:sz w:val="24"/>
          <w:highlight w:val="none"/>
          <w:u w:val="single"/>
          <w:lang w:val="en-US" w:eastAsia="zh-CN"/>
        </w:rPr>
        <w:t xml:space="preserve"> </w:t>
      </w:r>
      <w:r>
        <w:rPr>
          <w:rFonts w:hint="eastAsia" w:ascii="宋体" w:hAnsi="宋体"/>
          <w:kern w:val="0"/>
          <w:sz w:val="24"/>
          <w:highlight w:val="none"/>
        </w:rPr>
        <w:t>根据</w:t>
      </w:r>
      <w:r>
        <w:rPr>
          <w:rFonts w:hint="eastAsia" w:ascii="宋体" w:hAnsi="宋体"/>
          <w:kern w:val="0"/>
          <w:sz w:val="24"/>
          <w:highlight w:val="none"/>
          <w:lang w:val="en-US" w:eastAsia="zh-CN"/>
        </w:rPr>
        <w:t>业务</w:t>
      </w:r>
      <w:r>
        <w:rPr>
          <w:rFonts w:hint="eastAsia" w:ascii="宋体" w:hAnsi="宋体"/>
          <w:kern w:val="0"/>
          <w:sz w:val="24"/>
          <w:highlight w:val="none"/>
        </w:rPr>
        <w:t>需要，拟开展</w:t>
      </w:r>
      <w:r>
        <w:rPr>
          <w:rFonts w:hint="eastAsia" w:ascii="宋体" w:hAnsi="宋体"/>
          <w:kern w:val="0"/>
          <w:sz w:val="24"/>
          <w:highlight w:val="none"/>
          <w:u w:val="single"/>
          <w:lang w:val="en-US" w:eastAsia="zh-CN"/>
        </w:rPr>
        <w:t xml:space="preserve"> </w:t>
      </w:r>
      <w:r>
        <w:rPr>
          <w:rFonts w:hint="eastAsia" w:ascii="宋体" w:hAnsi="宋体"/>
          <w:sz w:val="24"/>
          <w:highlight w:val="none"/>
          <w:u w:val="single"/>
          <w:lang w:val="en-US" w:eastAsia="zh-CN"/>
        </w:rPr>
        <w:t>玻璃</w:t>
      </w:r>
      <w:r>
        <w:rPr>
          <w:rFonts w:hint="eastAsia" w:ascii="宋体" w:hAnsi="宋体"/>
          <w:sz w:val="24"/>
          <w:highlight w:val="none"/>
          <w:u w:val="single"/>
        </w:rPr>
        <w:t>类</w:t>
      </w:r>
      <w:r>
        <w:rPr>
          <w:rFonts w:hint="eastAsia" w:ascii="宋体" w:hAnsi="宋体"/>
          <w:sz w:val="24"/>
          <w:highlight w:val="none"/>
          <w:u w:val="single"/>
          <w:lang w:val="en-US" w:eastAsia="zh-CN"/>
        </w:rPr>
        <w:t xml:space="preserve"> </w:t>
      </w:r>
      <w:r>
        <w:rPr>
          <w:rFonts w:hint="eastAsia" w:ascii="宋体" w:hAnsi="宋体"/>
          <w:kern w:val="0"/>
          <w:sz w:val="24"/>
          <w:highlight w:val="none"/>
          <w:u w:val="none"/>
          <w:lang w:val="en-US" w:eastAsia="zh-CN"/>
        </w:rPr>
        <w:t>合作供应商</w:t>
      </w:r>
      <w:r>
        <w:rPr>
          <w:rFonts w:hint="eastAsia" w:ascii="宋体" w:hAnsi="宋体"/>
          <w:kern w:val="0"/>
          <w:sz w:val="24"/>
          <w:highlight w:val="none"/>
          <w:u w:val="none"/>
        </w:rPr>
        <w:t>选</w:t>
      </w:r>
      <w:r>
        <w:rPr>
          <w:rFonts w:hint="eastAsia" w:ascii="宋体" w:hAnsi="宋体"/>
          <w:kern w:val="0"/>
          <w:sz w:val="24"/>
          <w:highlight w:val="none"/>
        </w:rPr>
        <w:t>择。</w:t>
      </w:r>
      <w:r>
        <w:rPr>
          <w:rFonts w:hint="eastAsia" w:ascii="宋体" w:hAnsi="宋体"/>
          <w:sz w:val="24"/>
          <w:highlight w:val="none"/>
        </w:rPr>
        <w:t>根据《南平武夷</w:t>
      </w:r>
      <w:r>
        <w:rPr>
          <w:rFonts w:hint="eastAsia" w:ascii="宋体" w:hAnsi="宋体"/>
          <w:sz w:val="24"/>
          <w:highlight w:val="none"/>
          <w:lang w:eastAsia="zh-CN"/>
        </w:rPr>
        <w:t>发展</w:t>
      </w:r>
      <w:r>
        <w:rPr>
          <w:rFonts w:hint="eastAsia" w:ascii="宋体" w:hAnsi="宋体"/>
          <w:sz w:val="24"/>
          <w:highlight w:val="none"/>
        </w:rPr>
        <w:t>集团有限公司贸易类大宗物资供应商名录库管理办法（试行）》的规定，现对</w:t>
      </w:r>
      <w:r>
        <w:rPr>
          <w:rFonts w:hint="eastAsia" w:ascii="宋体" w:hAnsi="宋体"/>
          <w:kern w:val="0"/>
          <w:sz w:val="24"/>
          <w:highlight w:val="none"/>
          <w:u w:val="single"/>
          <w:lang w:val="en-US" w:eastAsia="zh-CN"/>
        </w:rPr>
        <w:t xml:space="preserve"> </w:t>
      </w:r>
      <w:r>
        <w:rPr>
          <w:rFonts w:hint="eastAsia" w:ascii="宋体" w:hAnsi="宋体"/>
          <w:sz w:val="24"/>
          <w:highlight w:val="none"/>
          <w:u w:val="single"/>
          <w:lang w:val="en-US" w:eastAsia="zh-CN"/>
        </w:rPr>
        <w:t>玻璃</w:t>
      </w:r>
      <w:r>
        <w:rPr>
          <w:rFonts w:hint="eastAsia" w:ascii="宋体" w:hAnsi="宋体"/>
          <w:sz w:val="24"/>
          <w:highlight w:val="none"/>
          <w:u w:val="single"/>
        </w:rPr>
        <w:t>类</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合作供应商</w:t>
      </w:r>
      <w:r>
        <w:rPr>
          <w:rFonts w:hint="eastAsia" w:ascii="宋体" w:hAnsi="宋体"/>
          <w:sz w:val="24"/>
          <w:highlight w:val="none"/>
        </w:rPr>
        <w:t>进行</w:t>
      </w:r>
      <w:r>
        <w:rPr>
          <w:rFonts w:hint="eastAsia" w:ascii="宋体" w:hAnsi="宋体"/>
          <w:sz w:val="24"/>
          <w:highlight w:val="none"/>
          <w:u w:val="single"/>
          <w:lang w:val="en-US" w:eastAsia="zh-CN"/>
        </w:rPr>
        <w:t xml:space="preserve"> </w:t>
      </w:r>
      <w:r>
        <w:rPr>
          <w:rFonts w:hint="eastAsia" w:ascii="宋体" w:hAnsi="宋体"/>
          <w:sz w:val="24"/>
          <w:highlight w:val="none"/>
          <w:u w:val="single"/>
        </w:rPr>
        <w:t>库内</w:t>
      </w:r>
      <w:r>
        <w:rPr>
          <w:rFonts w:hint="eastAsia" w:ascii="宋体" w:hAnsi="宋体"/>
          <w:sz w:val="24"/>
          <w:highlight w:val="none"/>
          <w:u w:val="single"/>
          <w:lang w:val="en-US" w:eastAsia="zh-CN"/>
        </w:rPr>
        <w:t xml:space="preserve"> </w:t>
      </w:r>
      <w:r>
        <w:rPr>
          <w:rFonts w:hint="eastAsia" w:ascii="宋体" w:hAnsi="宋体"/>
          <w:sz w:val="24"/>
          <w:highlight w:val="none"/>
        </w:rPr>
        <w:t>公开选择。</w:t>
      </w:r>
    </w:p>
    <w:p w14:paraId="08DF377D">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7" w:name="_Toc243796161"/>
      <w:bookmarkStart w:id="8" w:name="_Toc344732467"/>
      <w:bookmarkStart w:id="9" w:name="_Toc234382571"/>
      <w:bookmarkStart w:id="10" w:name="_Toc245379317"/>
      <w:r>
        <w:rPr>
          <w:rFonts w:hint="eastAsia" w:ascii="宋体" w:hAnsi="宋体"/>
          <w:b/>
          <w:sz w:val="24"/>
          <w:highlight w:val="none"/>
        </w:rPr>
        <w:t>2</w:t>
      </w:r>
      <w:r>
        <w:rPr>
          <w:rFonts w:hint="eastAsia" w:ascii="宋体" w:hAnsi="宋体"/>
          <w:b/>
          <w:sz w:val="24"/>
          <w:highlight w:val="none"/>
          <w:lang w:eastAsia="zh-CN"/>
        </w:rPr>
        <w:t>、</w:t>
      </w:r>
      <w:r>
        <w:rPr>
          <w:rFonts w:hint="eastAsia" w:ascii="宋体" w:hAnsi="宋体"/>
          <w:b/>
          <w:sz w:val="24"/>
          <w:highlight w:val="none"/>
        </w:rPr>
        <w:t>项目概况与选择范围</w:t>
      </w:r>
      <w:bookmarkEnd w:id="7"/>
      <w:bookmarkEnd w:id="8"/>
      <w:bookmarkEnd w:id="9"/>
      <w:bookmarkEnd w:id="10"/>
    </w:p>
    <w:p w14:paraId="5CB3A6B3">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2.1</w:t>
      </w:r>
      <w:r>
        <w:rPr>
          <w:rFonts w:hint="eastAsia"/>
          <w:sz w:val="24"/>
          <w:highlight w:val="none"/>
          <w:lang w:eastAsia="zh-CN"/>
        </w:rPr>
        <w:t>、</w:t>
      </w:r>
      <w:r>
        <w:rPr>
          <w:rFonts w:hint="eastAsia"/>
          <w:sz w:val="24"/>
          <w:highlight w:val="none"/>
        </w:rPr>
        <w:t>项目的建设地点：</w:t>
      </w:r>
      <w:r>
        <w:rPr>
          <w:rFonts w:hint="eastAsia"/>
          <w:sz w:val="24"/>
          <w:highlight w:val="none"/>
          <w:u w:val="single"/>
          <w:lang w:val="en-US" w:eastAsia="zh-CN"/>
        </w:rPr>
        <w:t xml:space="preserve"> 福</w:t>
      </w:r>
      <w:r>
        <w:rPr>
          <w:rFonts w:hint="eastAsia"/>
          <w:sz w:val="24"/>
          <w:highlight w:val="none"/>
          <w:u w:val="single"/>
        </w:rPr>
        <w:t>建省南平市建阳区南林核心区</w:t>
      </w:r>
      <w:r>
        <w:rPr>
          <w:rFonts w:hint="eastAsia"/>
          <w:sz w:val="24"/>
          <w:highlight w:val="none"/>
          <w:u w:val="single"/>
          <w:lang w:eastAsia="zh-CN"/>
        </w:rPr>
        <w:t>桂语听澜</w:t>
      </w:r>
      <w:r>
        <w:rPr>
          <w:rFonts w:hint="eastAsia"/>
          <w:sz w:val="24"/>
          <w:highlight w:val="none"/>
          <w:u w:val="single"/>
        </w:rPr>
        <w:t>项目部</w:t>
      </w:r>
      <w:r>
        <w:rPr>
          <w:rFonts w:hint="eastAsia"/>
          <w:sz w:val="24"/>
          <w:highlight w:val="none"/>
          <w:u w:val="single"/>
          <w:lang w:val="en-US" w:eastAsia="zh-CN"/>
        </w:rPr>
        <w:t xml:space="preserve"> </w:t>
      </w:r>
      <w:r>
        <w:rPr>
          <w:rFonts w:hint="eastAsia"/>
          <w:sz w:val="24"/>
          <w:highlight w:val="none"/>
        </w:rPr>
        <w:t>。</w:t>
      </w:r>
    </w:p>
    <w:p w14:paraId="7B70EF2D">
      <w:pPr>
        <w:pStyle w:val="5"/>
        <w:pageBreakBefore w:val="0"/>
        <w:kinsoku/>
        <w:wordWrap/>
        <w:overflowPunct/>
        <w:topLinePunct w:val="0"/>
        <w:autoSpaceDE/>
        <w:autoSpaceDN/>
        <w:bidi w:val="0"/>
        <w:adjustRightInd/>
        <w:snapToGrid/>
        <w:spacing w:line="360" w:lineRule="auto"/>
        <w:rPr>
          <w:rFonts w:hint="eastAsia" w:eastAsia="宋体"/>
          <w:highlight w:val="none"/>
          <w:u w:val="single"/>
          <w:lang w:val="en-US" w:eastAsia="zh-CN"/>
        </w:rPr>
      </w:pPr>
      <w:r>
        <w:rPr>
          <w:rFonts w:hint="eastAsia"/>
          <w:sz w:val="24"/>
          <w:highlight w:val="none"/>
          <w:lang w:val="en-US" w:eastAsia="zh-CN"/>
        </w:rPr>
        <w:t>2.2、项目编号：</w:t>
      </w:r>
      <w:r>
        <w:rPr>
          <w:rFonts w:hint="eastAsia"/>
          <w:sz w:val="24"/>
          <w:highlight w:val="none"/>
          <w:u w:val="single"/>
          <w:lang w:val="en-US" w:eastAsia="zh-CN"/>
        </w:rPr>
        <w:t xml:space="preserve"> 福晖选择【2025】004号 </w:t>
      </w:r>
      <w:bookmarkStart w:id="25" w:name="_GoBack"/>
      <w:bookmarkEnd w:id="25"/>
    </w:p>
    <w:p w14:paraId="3FFB9381">
      <w:pPr>
        <w:pageBreakBefore w:val="0"/>
        <w:kinsoku/>
        <w:wordWrap/>
        <w:overflowPunct/>
        <w:topLinePunct w:val="0"/>
        <w:autoSpaceDE/>
        <w:autoSpaceDN/>
        <w:bidi w:val="0"/>
        <w:adjustRightInd/>
        <w:snapToGrid/>
        <w:spacing w:line="360" w:lineRule="auto"/>
        <w:ind w:firstLine="480" w:firstLineChars="200"/>
        <w:rPr>
          <w:rFonts w:hint="eastAsia"/>
          <w:sz w:val="24"/>
          <w:highlight w:val="none"/>
        </w:rPr>
      </w:pPr>
      <w:r>
        <w:rPr>
          <w:rFonts w:hint="eastAsia"/>
          <w:sz w:val="24"/>
          <w:highlight w:val="none"/>
        </w:rPr>
        <w:t>2.</w:t>
      </w:r>
      <w:r>
        <w:rPr>
          <w:rFonts w:hint="eastAsia"/>
          <w:sz w:val="24"/>
          <w:highlight w:val="none"/>
          <w:lang w:val="en-US" w:eastAsia="zh-CN"/>
        </w:rPr>
        <w:t>3</w:t>
      </w:r>
      <w:r>
        <w:rPr>
          <w:rFonts w:hint="eastAsia"/>
          <w:sz w:val="24"/>
          <w:highlight w:val="none"/>
          <w:lang w:eastAsia="zh-CN"/>
        </w:rPr>
        <w:t>、</w:t>
      </w:r>
      <w:r>
        <w:rPr>
          <w:rFonts w:hint="eastAsia"/>
          <w:sz w:val="24"/>
          <w:highlight w:val="none"/>
        </w:rPr>
        <w:t>项目名称</w:t>
      </w:r>
      <w:r>
        <w:rPr>
          <w:rFonts w:hint="eastAsia"/>
          <w:sz w:val="24"/>
          <w:highlight w:val="none"/>
          <w:lang w:eastAsia="zh-CN"/>
        </w:rPr>
        <w:t>：</w:t>
      </w:r>
      <w:r>
        <w:rPr>
          <w:rFonts w:hint="eastAsia"/>
          <w:sz w:val="24"/>
          <w:highlight w:val="none"/>
          <w:u w:val="single"/>
          <w:lang w:val="en-US" w:eastAsia="zh-CN"/>
        </w:rPr>
        <w:t xml:space="preserve"> </w:t>
      </w:r>
      <w:bookmarkStart w:id="11" w:name="OLE_LINK3"/>
      <w:r>
        <w:rPr>
          <w:rFonts w:hint="eastAsia"/>
          <w:sz w:val="24"/>
          <w:highlight w:val="none"/>
          <w:u w:val="single"/>
          <w:lang w:eastAsia="zh-CN"/>
        </w:rPr>
        <w:t>桂语听澜</w:t>
      </w:r>
      <w:bookmarkEnd w:id="11"/>
      <w:r>
        <w:rPr>
          <w:rFonts w:hint="eastAsia"/>
          <w:sz w:val="24"/>
          <w:highlight w:val="none"/>
          <w:u w:val="single"/>
          <w:lang w:eastAsia="zh-CN"/>
        </w:rPr>
        <w:t>项目玻璃采购供应商选择</w:t>
      </w:r>
      <w:r>
        <w:rPr>
          <w:rFonts w:hint="eastAsia"/>
          <w:sz w:val="24"/>
          <w:highlight w:val="none"/>
          <w:u w:val="single"/>
        </w:rPr>
        <w:t xml:space="preserve"> </w:t>
      </w:r>
      <w:r>
        <w:rPr>
          <w:rFonts w:hint="eastAsia"/>
          <w:sz w:val="24"/>
          <w:highlight w:val="none"/>
        </w:rPr>
        <w:t>。</w:t>
      </w:r>
    </w:p>
    <w:p w14:paraId="22288FC4">
      <w:pPr>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sz w:val="24"/>
          <w:szCs w:val="24"/>
          <w:highlight w:val="none"/>
          <w:lang w:eastAsia="zh-CN"/>
        </w:rPr>
      </w:pPr>
      <w:r>
        <w:rPr>
          <w:rFonts w:hint="eastAsia"/>
          <w:sz w:val="24"/>
          <w:highlight w:val="none"/>
        </w:rPr>
        <w:t>2.</w:t>
      </w:r>
      <w:r>
        <w:rPr>
          <w:rFonts w:hint="eastAsia"/>
          <w:sz w:val="24"/>
          <w:highlight w:val="none"/>
          <w:lang w:val="en-US" w:eastAsia="zh-CN"/>
        </w:rPr>
        <w:t>4</w:t>
      </w:r>
      <w:r>
        <w:rPr>
          <w:rFonts w:hint="eastAsia"/>
          <w:sz w:val="24"/>
          <w:highlight w:val="none"/>
          <w:lang w:eastAsia="zh-CN"/>
        </w:rPr>
        <w:t>、</w:t>
      </w:r>
      <w:r>
        <w:rPr>
          <w:rFonts w:hint="eastAsia"/>
          <w:sz w:val="24"/>
          <w:highlight w:val="none"/>
        </w:rPr>
        <w:t>本次选择内容：</w:t>
      </w:r>
      <w:r>
        <w:rPr>
          <w:rFonts w:hint="eastAsia" w:ascii="宋体" w:hAnsi="宋体"/>
          <w:sz w:val="24"/>
          <w:szCs w:val="24"/>
          <w:highlight w:val="none"/>
        </w:rPr>
        <w:t>本次</w:t>
      </w:r>
      <w:r>
        <w:rPr>
          <w:rFonts w:hint="eastAsia" w:ascii="宋体" w:hAnsi="宋体"/>
          <w:sz w:val="24"/>
          <w:szCs w:val="24"/>
          <w:highlight w:val="none"/>
          <w:lang w:val="en-US" w:eastAsia="zh-CN"/>
        </w:rPr>
        <w:t>选择项目选择</w:t>
      </w:r>
      <w:r>
        <w:rPr>
          <w:rFonts w:hint="eastAsia" w:ascii="宋体" w:hAnsi="宋体"/>
          <w:sz w:val="24"/>
          <w:szCs w:val="24"/>
          <w:highlight w:val="none"/>
          <w:u w:val="single"/>
        </w:rPr>
        <w:t xml:space="preserve"> 1 </w:t>
      </w:r>
      <w:r>
        <w:rPr>
          <w:rFonts w:hint="eastAsia" w:ascii="宋体" w:hAnsi="宋体"/>
          <w:sz w:val="24"/>
          <w:szCs w:val="24"/>
          <w:highlight w:val="none"/>
        </w:rPr>
        <w:t>个</w:t>
      </w:r>
      <w:r>
        <w:rPr>
          <w:rFonts w:hint="eastAsia" w:ascii="宋体" w:hAnsi="宋体"/>
          <w:sz w:val="24"/>
          <w:szCs w:val="24"/>
          <w:highlight w:val="none"/>
          <w:lang w:val="en-US" w:eastAsia="zh-CN"/>
        </w:rPr>
        <w:t>供应商</w:t>
      </w:r>
      <w:r>
        <w:rPr>
          <w:rFonts w:hint="eastAsia" w:ascii="宋体" w:hAnsi="宋体"/>
          <w:sz w:val="24"/>
          <w:szCs w:val="24"/>
          <w:highlight w:val="none"/>
        </w:rPr>
        <w:t>。具体情况详见下表</w:t>
      </w:r>
      <w:r>
        <w:rPr>
          <w:rFonts w:hint="eastAsia" w:ascii="宋体" w:hAnsi="宋体"/>
          <w:sz w:val="24"/>
          <w:szCs w:val="24"/>
          <w:highlight w:val="none"/>
          <w:lang w:eastAsia="zh-CN"/>
        </w:rPr>
        <w:t>：</w:t>
      </w:r>
    </w:p>
    <w:p w14:paraId="5E6483CB">
      <w:pPr>
        <w:pStyle w:val="5"/>
        <w:jc w:val="center"/>
        <w:rPr>
          <w:rFonts w:hint="eastAsia"/>
          <w:lang w:val="en-US" w:eastAsia="zh-CN"/>
        </w:rPr>
      </w:pPr>
      <w:r>
        <w:rPr>
          <w:rFonts w:hint="eastAsia" w:ascii="宋体" w:hAnsi="宋体"/>
          <w:sz w:val="24"/>
          <w:szCs w:val="24"/>
          <w:highlight w:val="none"/>
          <w:lang w:val="en-US" w:eastAsia="zh-CN"/>
        </w:rPr>
        <w:t>《供货清单表》</w:t>
      </w:r>
    </w:p>
    <w:tbl>
      <w:tblPr>
        <w:tblStyle w:val="12"/>
        <w:tblW w:w="0" w:type="auto"/>
        <w:tblInd w:w="0" w:type="dxa"/>
        <w:tblLayout w:type="fixed"/>
        <w:tblCellMar>
          <w:top w:w="0" w:type="dxa"/>
          <w:left w:w="0" w:type="dxa"/>
          <w:bottom w:w="0" w:type="dxa"/>
          <w:right w:w="0" w:type="dxa"/>
        </w:tblCellMar>
      </w:tblPr>
      <w:tblGrid>
        <w:gridCol w:w="555"/>
        <w:gridCol w:w="2660"/>
        <w:gridCol w:w="1598"/>
        <w:gridCol w:w="555"/>
        <w:gridCol w:w="685"/>
        <w:gridCol w:w="1267"/>
        <w:gridCol w:w="1440"/>
      </w:tblGrid>
      <w:tr w14:paraId="50E02845">
        <w:tblPrEx>
          <w:tblCellMar>
            <w:top w:w="0" w:type="dxa"/>
            <w:left w:w="0" w:type="dxa"/>
            <w:bottom w:w="0" w:type="dxa"/>
            <w:right w:w="0" w:type="dxa"/>
          </w:tblCellMar>
        </w:tblPrEx>
        <w:trPr>
          <w:trHeight w:val="1268"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34D2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696C1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商品名称</w:t>
            </w:r>
          </w:p>
        </w:tc>
        <w:tc>
          <w:tcPr>
            <w:tcW w:w="1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AE0A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规格</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C3E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2629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数量</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BFA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default" w:ascii="宋体" w:hAnsi="宋体" w:eastAsia="宋体" w:cs="宋体"/>
                <w:i w:val="0"/>
                <w:color w:val="auto"/>
                <w:kern w:val="0"/>
                <w:sz w:val="24"/>
                <w:szCs w:val="24"/>
                <w:u w:val="none"/>
                <w:lang w:val="en-US" w:eastAsia="zh-CN" w:bidi="ar"/>
              </w:rPr>
              <w:t>最高控制单价限价</w:t>
            </w:r>
            <w:r>
              <w:rPr>
                <w:rFonts w:hint="eastAsia" w:ascii="宋体" w:hAnsi="宋体" w:eastAsia="宋体" w:cs="宋体"/>
                <w:i w:val="0"/>
                <w:color w:val="auto"/>
                <w:kern w:val="0"/>
                <w:sz w:val="24"/>
                <w:szCs w:val="24"/>
                <w:u w:val="none"/>
                <w:lang w:val="en-US" w:eastAsia="zh-CN" w:bidi="ar"/>
              </w:rPr>
              <w:t>（元/㎡，含税）</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166D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小计（元，含税）</w:t>
            </w:r>
          </w:p>
        </w:tc>
      </w:tr>
      <w:tr w14:paraId="437AFEFA">
        <w:tblPrEx>
          <w:tblCellMar>
            <w:top w:w="0" w:type="dxa"/>
            <w:left w:w="0" w:type="dxa"/>
            <w:bottom w:w="0" w:type="dxa"/>
            <w:right w:w="0" w:type="dxa"/>
          </w:tblCellMar>
        </w:tblPrEx>
        <w:trPr>
          <w:trHeight w:val="85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935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266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5F48385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5高透光单银透明玻璃</w:t>
            </w:r>
          </w:p>
        </w:tc>
        <w:tc>
          <w:tcPr>
            <w:tcW w:w="1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A4D2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Low-E+12A+5</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0710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1F38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14500</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DE26A">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bidi="ar"/>
              </w:rPr>
            </w:pPr>
            <w:r>
              <w:rPr>
                <w:rFonts w:hint="eastAsia" w:ascii="宋体" w:hAnsi="宋体" w:eastAsia="宋体" w:cs="宋体"/>
                <w:i w:val="0"/>
                <w:iCs w:val="0"/>
                <w:color w:val="auto"/>
                <w:kern w:val="0"/>
                <w:sz w:val="24"/>
                <w:szCs w:val="24"/>
                <w:u w:val="none"/>
                <w:lang w:val="en-US" w:eastAsia="zh-CN" w:bidi="ar"/>
              </w:rPr>
              <w:t xml:space="preserve">73.88 </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B28B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1071260.00 </w:t>
            </w:r>
          </w:p>
        </w:tc>
      </w:tr>
      <w:tr w14:paraId="78D7407D">
        <w:tblPrEx>
          <w:tblCellMar>
            <w:top w:w="0" w:type="dxa"/>
            <w:left w:w="0" w:type="dxa"/>
            <w:bottom w:w="0" w:type="dxa"/>
            <w:right w:w="0" w:type="dxa"/>
          </w:tblCellMar>
        </w:tblPrEx>
        <w:trPr>
          <w:trHeight w:val="85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7B288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266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1C2FBD4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6高透光单银透明玻璃</w:t>
            </w:r>
          </w:p>
        </w:tc>
        <w:tc>
          <w:tcPr>
            <w:tcW w:w="1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AE95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Low-E+12A+6</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41D5E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242AC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11000</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1C4D1">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bidi="ar"/>
              </w:rPr>
            </w:pPr>
            <w:r>
              <w:rPr>
                <w:rFonts w:hint="eastAsia" w:ascii="宋体" w:hAnsi="宋体" w:eastAsia="宋体" w:cs="宋体"/>
                <w:i w:val="0"/>
                <w:iCs w:val="0"/>
                <w:color w:val="auto"/>
                <w:kern w:val="0"/>
                <w:sz w:val="24"/>
                <w:szCs w:val="24"/>
                <w:u w:val="none"/>
                <w:lang w:val="en-US" w:eastAsia="zh-CN" w:bidi="ar"/>
              </w:rPr>
              <w:t xml:space="preserve">83.73 </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0B9E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921030.00 </w:t>
            </w:r>
          </w:p>
        </w:tc>
      </w:tr>
      <w:tr w14:paraId="6582AEDC">
        <w:tblPrEx>
          <w:tblCellMar>
            <w:top w:w="0" w:type="dxa"/>
            <w:left w:w="0" w:type="dxa"/>
            <w:bottom w:w="0" w:type="dxa"/>
            <w:right w:w="0" w:type="dxa"/>
          </w:tblCellMar>
        </w:tblPrEx>
        <w:trPr>
          <w:trHeight w:val="85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A530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266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6C2DC2A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8高透光单银透明玻璃</w:t>
            </w:r>
          </w:p>
        </w:tc>
        <w:tc>
          <w:tcPr>
            <w:tcW w:w="1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319D3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Low-E+12A+8</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07666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63CA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9234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bidi="ar"/>
              </w:rPr>
            </w:pPr>
            <w:r>
              <w:rPr>
                <w:rFonts w:hint="eastAsia" w:ascii="宋体" w:hAnsi="宋体" w:eastAsia="宋体" w:cs="宋体"/>
                <w:i w:val="0"/>
                <w:iCs w:val="0"/>
                <w:color w:val="auto"/>
                <w:kern w:val="0"/>
                <w:sz w:val="24"/>
                <w:szCs w:val="24"/>
                <w:u w:val="none"/>
                <w:lang w:val="en-US" w:eastAsia="zh-CN" w:bidi="ar"/>
              </w:rPr>
              <w:t xml:space="preserve">128.05 </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F898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8963.50 </w:t>
            </w:r>
          </w:p>
        </w:tc>
      </w:tr>
      <w:tr w14:paraId="39A1F4B1">
        <w:tblPrEx>
          <w:tblCellMar>
            <w:top w:w="0" w:type="dxa"/>
            <w:left w:w="0" w:type="dxa"/>
            <w:bottom w:w="0" w:type="dxa"/>
            <w:right w:w="0" w:type="dxa"/>
          </w:tblCellMar>
        </w:tblPrEx>
        <w:trPr>
          <w:trHeight w:val="85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86B5E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266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41D449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6高透光单银透明玻璃</w:t>
            </w:r>
          </w:p>
        </w:tc>
        <w:tc>
          <w:tcPr>
            <w:tcW w:w="1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0A1DA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Low-E+12A+8</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D5EF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6A89D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430</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5E27C">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bidi="ar"/>
              </w:rPr>
            </w:pPr>
            <w:r>
              <w:rPr>
                <w:rFonts w:hint="eastAsia" w:ascii="宋体" w:hAnsi="宋体" w:eastAsia="宋体" w:cs="宋体"/>
                <w:i w:val="0"/>
                <w:iCs w:val="0"/>
                <w:color w:val="auto"/>
                <w:kern w:val="0"/>
                <w:sz w:val="24"/>
                <w:szCs w:val="24"/>
                <w:u w:val="none"/>
                <w:lang w:val="en-US" w:eastAsia="zh-CN" w:bidi="ar"/>
              </w:rPr>
              <w:t xml:space="preserve">98.50 </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D88A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42355.00 </w:t>
            </w:r>
          </w:p>
        </w:tc>
      </w:tr>
      <w:tr w14:paraId="7E1BE17E">
        <w:tblPrEx>
          <w:tblCellMar>
            <w:top w:w="0" w:type="dxa"/>
            <w:left w:w="0" w:type="dxa"/>
            <w:bottom w:w="0" w:type="dxa"/>
            <w:right w:w="0" w:type="dxa"/>
          </w:tblCellMar>
        </w:tblPrEx>
        <w:trPr>
          <w:trHeight w:val="85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3C9F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266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3516D95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10高透光单银透明玻璃</w:t>
            </w:r>
          </w:p>
        </w:tc>
        <w:tc>
          <w:tcPr>
            <w:tcW w:w="1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E39C7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Low-E+12A+10</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295DB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E4B42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BF9AA0">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bidi="ar"/>
              </w:rPr>
            </w:pPr>
            <w:r>
              <w:rPr>
                <w:rFonts w:hint="eastAsia" w:ascii="宋体" w:hAnsi="宋体" w:eastAsia="宋体" w:cs="宋体"/>
                <w:i w:val="0"/>
                <w:iCs w:val="0"/>
                <w:color w:val="auto"/>
                <w:kern w:val="0"/>
                <w:sz w:val="24"/>
                <w:szCs w:val="24"/>
                <w:u w:val="none"/>
                <w:lang w:val="en-US" w:eastAsia="zh-CN" w:bidi="ar"/>
              </w:rPr>
              <w:t xml:space="preserve">167.45 </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EAE15">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5023.50 </w:t>
            </w:r>
          </w:p>
        </w:tc>
      </w:tr>
      <w:tr w14:paraId="6C1CA4BC">
        <w:tblPrEx>
          <w:tblCellMar>
            <w:top w:w="0" w:type="dxa"/>
            <w:left w:w="0" w:type="dxa"/>
            <w:bottom w:w="0" w:type="dxa"/>
            <w:right w:w="0" w:type="dxa"/>
          </w:tblCellMar>
        </w:tblPrEx>
        <w:trPr>
          <w:trHeight w:val="85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D0399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2660"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BCE6BA1">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12高透光单银透明玻璃</w:t>
            </w:r>
          </w:p>
        </w:tc>
        <w:tc>
          <w:tcPr>
            <w:tcW w:w="15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D618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Low-E+12A+12</w:t>
            </w:r>
          </w:p>
        </w:tc>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BD3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D9C98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50</w:t>
            </w:r>
          </w:p>
        </w:tc>
        <w:tc>
          <w:tcPr>
            <w:tcW w:w="12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35C944">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bidi="ar"/>
              </w:rPr>
            </w:pPr>
            <w:r>
              <w:rPr>
                <w:rFonts w:hint="eastAsia" w:ascii="宋体" w:hAnsi="宋体" w:eastAsia="宋体" w:cs="宋体"/>
                <w:i w:val="0"/>
                <w:iCs w:val="0"/>
                <w:color w:val="auto"/>
                <w:kern w:val="0"/>
                <w:sz w:val="24"/>
                <w:szCs w:val="24"/>
                <w:u w:val="none"/>
                <w:lang w:val="en-US" w:eastAsia="zh-CN" w:bidi="ar"/>
              </w:rPr>
              <w:t xml:space="preserve">197.00 </w:t>
            </w:r>
          </w:p>
        </w:tc>
        <w:tc>
          <w:tcPr>
            <w:tcW w:w="14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A5B0A">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9850.00 </w:t>
            </w:r>
          </w:p>
        </w:tc>
      </w:tr>
      <w:tr w14:paraId="140D3F53">
        <w:tblPrEx>
          <w:tblCellMar>
            <w:top w:w="0" w:type="dxa"/>
            <w:left w:w="0" w:type="dxa"/>
            <w:bottom w:w="0" w:type="dxa"/>
            <w:right w:w="0" w:type="dxa"/>
          </w:tblCellMar>
        </w:tblPrEx>
        <w:trPr>
          <w:trHeight w:val="850" w:hRule="atLeast"/>
        </w:trPr>
        <w:tc>
          <w:tcPr>
            <w:tcW w:w="7320"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5DA47">
            <w:pPr>
              <w:jc w:val="center"/>
              <w:rPr>
                <w:rFonts w:hint="eastAsia" w:ascii="宋体" w:hAnsi="宋体" w:eastAsia="宋体" w:cs="宋体"/>
                <w:i w:val="0"/>
                <w:color w:val="auto"/>
                <w:sz w:val="24"/>
                <w:szCs w:val="24"/>
                <w:u w:val="none"/>
              </w:rPr>
            </w:pPr>
            <w:r>
              <w:rPr>
                <w:rFonts w:hint="eastAsia" w:ascii="宋体" w:hAnsi="宋体" w:eastAsia="宋体" w:cs="宋体"/>
                <w:b/>
                <w:i w:val="0"/>
                <w:color w:val="auto"/>
                <w:kern w:val="0"/>
                <w:sz w:val="24"/>
                <w:szCs w:val="24"/>
                <w:u w:val="none"/>
                <w:lang w:val="en-US" w:eastAsia="zh-CN" w:bidi="ar"/>
              </w:rPr>
              <w:t>总价（最高总价限价）</w:t>
            </w:r>
          </w:p>
        </w:tc>
        <w:tc>
          <w:tcPr>
            <w:tcW w:w="14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F28893">
            <w:pPr>
              <w:keepNext w:val="0"/>
              <w:keepLines w:val="0"/>
              <w:widowControl/>
              <w:suppressLineNumbers w:val="0"/>
              <w:jc w:val="center"/>
              <w:textAlignment w:val="center"/>
              <w:rPr>
                <w:rFonts w:hint="eastAsia" w:ascii="仿宋" w:hAnsi="仿宋" w:eastAsia="仿宋" w:cs="仿宋"/>
                <w:i w:val="0"/>
                <w:iCs w:val="0"/>
                <w:color w:val="000000"/>
                <w:kern w:val="2"/>
                <w:sz w:val="32"/>
                <w:szCs w:val="32"/>
                <w:u w:val="none"/>
                <w:lang w:val="en-US" w:eastAsia="zh-CN" w:bidi="ar-SA"/>
              </w:rPr>
            </w:pPr>
            <w:r>
              <w:rPr>
                <w:rFonts w:hint="eastAsia" w:ascii="宋体" w:hAnsi="宋体" w:eastAsia="宋体" w:cs="宋体"/>
                <w:i w:val="0"/>
                <w:color w:val="auto"/>
                <w:kern w:val="0"/>
                <w:sz w:val="24"/>
                <w:szCs w:val="24"/>
                <w:u w:val="none"/>
                <w:lang w:val="en-US" w:eastAsia="zh-CN" w:bidi="ar"/>
              </w:rPr>
              <w:t xml:space="preserve">2058482.00 </w:t>
            </w:r>
          </w:p>
        </w:tc>
      </w:tr>
      <w:tr w14:paraId="02A3C5E9">
        <w:tblPrEx>
          <w:tblCellMar>
            <w:top w:w="0" w:type="dxa"/>
            <w:left w:w="0" w:type="dxa"/>
            <w:bottom w:w="0" w:type="dxa"/>
            <w:right w:w="0" w:type="dxa"/>
          </w:tblCellMar>
        </w:tblPrEx>
        <w:trPr>
          <w:trHeight w:val="2220" w:hRule="atLeast"/>
        </w:trPr>
        <w:tc>
          <w:tcPr>
            <w:tcW w:w="87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8FFCF">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1、以上</w:t>
            </w:r>
            <w:r>
              <w:rPr>
                <w:rFonts w:hint="eastAsia" w:ascii="宋体" w:hAnsi="宋体" w:eastAsia="宋体" w:cs="宋体"/>
                <w:color w:val="000000"/>
                <w:highlight w:val="none"/>
              </w:rPr>
              <w:t>数量为估值，合同执行期间内，具体供货规格型号、数量以</w:t>
            </w:r>
            <w:r>
              <w:rPr>
                <w:rFonts w:hint="eastAsia" w:ascii="宋体" w:hAnsi="宋体" w:eastAsia="宋体" w:cs="宋体"/>
                <w:color w:val="000000"/>
                <w:highlight w:val="none"/>
                <w:lang w:val="en-US" w:eastAsia="zh-CN"/>
              </w:rPr>
              <w:t>采购</w:t>
            </w:r>
            <w:r>
              <w:rPr>
                <w:rFonts w:hint="eastAsia" w:ascii="宋体" w:hAnsi="宋体" w:eastAsia="宋体" w:cs="宋体"/>
                <w:color w:val="000000"/>
                <w:highlight w:val="none"/>
              </w:rPr>
              <w:t>人下单为准，</w:t>
            </w:r>
            <w:r>
              <w:rPr>
                <w:rFonts w:hint="eastAsia" w:ascii="宋体" w:hAnsi="宋体" w:eastAsia="宋体" w:cs="宋体"/>
                <w:color w:val="000000"/>
                <w:highlight w:val="none"/>
                <w:lang w:val="en-US" w:eastAsia="zh-CN"/>
              </w:rPr>
              <w:t>中选人</w:t>
            </w:r>
            <w:r>
              <w:rPr>
                <w:rFonts w:hint="eastAsia" w:ascii="宋体" w:hAnsi="宋体" w:eastAsia="宋体" w:cs="宋体"/>
                <w:color w:val="000000"/>
                <w:highlight w:val="none"/>
              </w:rPr>
              <w:t>应无条件满足要求</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具体结算数量以实际到场数量为准</w:t>
            </w:r>
            <w:r>
              <w:rPr>
                <w:rFonts w:hint="eastAsia" w:ascii="宋体" w:hAnsi="宋体" w:eastAsia="宋体" w:cs="宋体"/>
                <w:color w:val="000000"/>
                <w:highlight w:val="none"/>
                <w:lang w:eastAsia="zh-CN"/>
              </w:rPr>
              <w:t>。</w:t>
            </w:r>
          </w:p>
          <w:p w14:paraId="7D849DE3">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auto"/>
              <w:rPr>
                <w:rFonts w:ascii="宋体" w:hAnsi="宋体" w:eastAsia="宋体" w:cs="宋体"/>
                <w:color w:val="000000"/>
                <w:highlight w:val="none"/>
                <w:lang w:val="en-US"/>
              </w:rPr>
            </w:pPr>
            <w:r>
              <w:rPr>
                <w:rFonts w:hint="eastAsia" w:ascii="宋体" w:hAnsi="宋体" w:eastAsia="宋体" w:cs="宋体"/>
                <w:color w:val="000000"/>
                <w:highlight w:val="none"/>
                <w:lang w:val="en-US" w:eastAsia="zh-CN"/>
              </w:rPr>
              <w:t>2、以上单价为含税综合单价，承诺人的承诺</w:t>
            </w:r>
            <w:r>
              <w:rPr>
                <w:rFonts w:hint="eastAsia" w:ascii="宋体" w:hAnsi="宋体" w:eastAsia="宋体" w:cs="宋体"/>
                <w:color w:val="000000"/>
                <w:highlight w:val="none"/>
              </w:rPr>
              <w:t>报价应包括</w:t>
            </w:r>
            <w:r>
              <w:rPr>
                <w:rFonts w:hint="eastAsia" w:ascii="宋体" w:hAnsi="宋体" w:eastAsia="宋体" w:cs="宋体"/>
                <w:color w:val="000000"/>
                <w:highlight w:val="none"/>
                <w:lang w:val="en-US" w:eastAsia="zh-CN"/>
              </w:rPr>
              <w:t>但不限于材料款、运输费、装卸车费、</w:t>
            </w:r>
            <w:r>
              <w:rPr>
                <w:rFonts w:hint="eastAsia" w:ascii="宋体" w:hAnsi="宋体" w:eastAsia="宋体" w:cs="宋体"/>
                <w:i w:val="0"/>
                <w:iCs w:val="0"/>
                <w:color w:val="000000"/>
                <w:kern w:val="0"/>
                <w:sz w:val="24"/>
                <w:szCs w:val="24"/>
                <w:highlight w:val="none"/>
                <w:u w:val="none"/>
                <w:lang w:val="en-US" w:eastAsia="zh-CN" w:bidi="ar"/>
              </w:rPr>
              <w:t>管理费、利润、风险、</w:t>
            </w:r>
            <w:r>
              <w:rPr>
                <w:rFonts w:hint="eastAsia" w:ascii="宋体" w:hAnsi="宋体" w:cs="宋体"/>
                <w:i w:val="0"/>
                <w:iCs w:val="0"/>
                <w:color w:val="000000"/>
                <w:kern w:val="0"/>
                <w:sz w:val="24"/>
                <w:szCs w:val="24"/>
                <w:highlight w:val="none"/>
                <w:u w:val="none"/>
                <w:lang w:val="en-US" w:eastAsia="zh-CN" w:bidi="ar"/>
              </w:rPr>
              <w:t>承诺人</w:t>
            </w:r>
            <w:r>
              <w:rPr>
                <w:rFonts w:hint="eastAsia" w:ascii="宋体" w:hAnsi="宋体" w:eastAsia="宋体" w:cs="宋体"/>
                <w:i w:val="0"/>
                <w:iCs w:val="0"/>
                <w:color w:val="000000"/>
                <w:kern w:val="0"/>
                <w:sz w:val="24"/>
                <w:szCs w:val="24"/>
                <w:highlight w:val="none"/>
                <w:u w:val="none"/>
                <w:lang w:val="en-US" w:eastAsia="zh-CN" w:bidi="ar"/>
              </w:rPr>
              <w:t>因出售该物资应缴纳的一切税费</w:t>
            </w:r>
            <w:r>
              <w:rPr>
                <w:rFonts w:hint="eastAsia" w:ascii="宋体" w:hAnsi="宋体" w:eastAsia="宋体" w:cs="宋体"/>
                <w:color w:val="000000"/>
                <w:highlight w:val="none"/>
              </w:rPr>
              <w:t>以及所有不可预见的费用（</w:t>
            </w:r>
            <w:r>
              <w:rPr>
                <w:rFonts w:hint="eastAsia" w:ascii="宋体" w:hAnsi="宋体" w:cs="宋体"/>
                <w:i w:val="0"/>
                <w:iCs w:val="0"/>
                <w:color w:val="000000"/>
                <w:kern w:val="0"/>
                <w:sz w:val="24"/>
                <w:szCs w:val="24"/>
                <w:highlight w:val="none"/>
                <w:u w:val="none"/>
                <w:lang w:val="en-US" w:eastAsia="zh-CN" w:bidi="ar"/>
              </w:rPr>
              <w:t>承诺人</w:t>
            </w:r>
            <w:r>
              <w:rPr>
                <w:rFonts w:hint="eastAsia" w:ascii="宋体" w:hAnsi="宋体" w:eastAsia="宋体" w:cs="宋体"/>
                <w:color w:val="000000"/>
                <w:highlight w:val="none"/>
              </w:rPr>
              <w:t>可在分项报价表中详细列出报价，如果所列分项报价不含以上内容，则视为已含在报价文件的总价中）。</w:t>
            </w:r>
            <w:r>
              <w:rPr>
                <w:rFonts w:hint="eastAsia" w:ascii="宋体" w:hAnsi="宋体" w:eastAsia="宋体"/>
                <w:color w:val="000000"/>
                <w:highlight w:val="none"/>
                <w:lang w:val="en-US" w:eastAsia="zh-CN"/>
              </w:rPr>
              <w:t>承诺报价</w:t>
            </w:r>
            <w:r>
              <w:rPr>
                <w:rStyle w:val="14"/>
                <w:rFonts w:cs="宋体"/>
                <w:color w:val="auto"/>
                <w:sz w:val="24"/>
                <w:szCs w:val="24"/>
                <w:highlight w:val="none"/>
                <w:lang w:val="en-US" w:eastAsia="zh-CN"/>
              </w:rPr>
              <w:t>若遇有小数位的应</w:t>
            </w:r>
            <w:r>
              <w:rPr>
                <w:rFonts w:hint="eastAsia" w:ascii="宋体" w:hAnsi="宋体" w:eastAsia="宋体" w:cs="宋体"/>
                <w:b w:val="0"/>
                <w:color w:val="auto"/>
                <w:sz w:val="24"/>
                <w:szCs w:val="24"/>
                <w:highlight w:val="none"/>
                <w:lang w:val="zh-CN" w:eastAsia="zh-CN"/>
              </w:rPr>
              <w:t>保留小数点后</w:t>
            </w:r>
            <w:r>
              <w:rPr>
                <w:rFonts w:hint="eastAsia" w:ascii="宋体" w:hAnsi="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val="zh-CN" w:eastAsia="zh-CN"/>
              </w:rPr>
              <w:t>位（小数点后第三位四舍五入）</w:t>
            </w:r>
            <w:r>
              <w:rPr>
                <w:rFonts w:hint="eastAsia" w:ascii="宋体" w:hAnsi="宋体" w:cs="宋体"/>
                <w:b w:val="0"/>
                <w:color w:val="auto"/>
                <w:sz w:val="24"/>
                <w:szCs w:val="24"/>
                <w:highlight w:val="none"/>
                <w:lang w:val="zh-CN" w:eastAsia="zh-CN"/>
              </w:rPr>
              <w:t>。</w:t>
            </w:r>
          </w:p>
          <w:p w14:paraId="23EE50AB">
            <w:pPr>
              <w:pStyle w:val="5"/>
              <w:numPr>
                <w:ilvl w:val="0"/>
                <w:numId w:val="0"/>
              </w:numPr>
              <w:spacing w:line="360" w:lineRule="auto"/>
              <w:ind w:firstLine="480" w:firstLineChars="200"/>
              <w:rPr>
                <w:rFonts w:hint="eastAsia"/>
              </w:rPr>
            </w:pPr>
            <w:r>
              <w:rPr>
                <w:rFonts w:hint="eastAsia" w:ascii="宋体" w:hAnsi="宋体" w:eastAsia="宋体" w:cs="宋体"/>
                <w:i w:val="0"/>
                <w:color w:val="000000"/>
                <w:kern w:val="0"/>
                <w:sz w:val="24"/>
                <w:szCs w:val="24"/>
                <w:highlight w:val="none"/>
                <w:u w:val="none"/>
                <w:lang w:val="en-US" w:eastAsia="zh-CN" w:bidi="ar"/>
              </w:rPr>
              <w:t>3、承诺人承诺提供的玻璃原片品牌须为以下任选其一：信义、南玻、耀皮、台玻，并在分项报价表中明确填写所选品牌。未列明品牌或使用非指定品牌的，将视为不响应选择人要求。</w:t>
            </w:r>
          </w:p>
        </w:tc>
      </w:tr>
    </w:tbl>
    <w:p w14:paraId="60A601F7">
      <w:pPr>
        <w:pStyle w:val="5"/>
        <w:rPr>
          <w:rFonts w:hint="eastAsia"/>
          <w:lang w:val="en-US" w:eastAsia="zh-CN"/>
        </w:rPr>
      </w:pPr>
    </w:p>
    <w:p w14:paraId="36E7B7A8">
      <w:pPr>
        <w:pageBreakBefore w:val="0"/>
        <w:kinsoku/>
        <w:wordWrap/>
        <w:overflowPunct/>
        <w:topLinePunct w:val="0"/>
        <w:autoSpaceDE/>
        <w:autoSpaceDN/>
        <w:bidi w:val="0"/>
        <w:adjustRightInd/>
        <w:snapToGrid/>
        <w:spacing w:line="240" w:lineRule="auto"/>
        <w:ind w:firstLine="482" w:firstLineChars="200"/>
        <w:rPr>
          <w:rFonts w:hint="eastAsia" w:ascii="宋体" w:hAnsi="宋体" w:eastAsia="宋体"/>
          <w:b/>
          <w:sz w:val="24"/>
          <w:highlight w:val="none"/>
          <w:lang w:val="en-US" w:eastAsia="zh-CN"/>
        </w:rPr>
      </w:pPr>
      <w:bookmarkStart w:id="12" w:name="_Toc344732468"/>
      <w:bookmarkStart w:id="13" w:name="_Toc245379318"/>
      <w:bookmarkStart w:id="14" w:name="_Toc243796162"/>
      <w:bookmarkStart w:id="15" w:name="_Toc234382572"/>
      <w:r>
        <w:rPr>
          <w:rFonts w:hint="eastAsia" w:ascii="宋体" w:hAnsi="宋体"/>
          <w:b/>
          <w:sz w:val="24"/>
          <w:highlight w:val="none"/>
        </w:rPr>
        <w:t>3</w:t>
      </w:r>
      <w:r>
        <w:rPr>
          <w:rFonts w:hint="eastAsia" w:ascii="宋体" w:hAnsi="宋体"/>
          <w:b/>
          <w:sz w:val="24"/>
          <w:highlight w:val="none"/>
          <w:lang w:eastAsia="zh-CN"/>
        </w:rPr>
        <w:t>、</w:t>
      </w:r>
      <w:r>
        <w:rPr>
          <w:rFonts w:hint="eastAsia" w:ascii="宋体" w:hAnsi="宋体"/>
          <w:b/>
          <w:sz w:val="24"/>
          <w:highlight w:val="none"/>
        </w:rPr>
        <w:t>资格要求</w:t>
      </w:r>
      <w:bookmarkEnd w:id="12"/>
      <w:bookmarkEnd w:id="13"/>
      <w:bookmarkEnd w:id="14"/>
      <w:bookmarkEnd w:id="15"/>
    </w:p>
    <w:p w14:paraId="0CCFFF51">
      <w:pPr>
        <w:pageBreakBefore w:val="0"/>
        <w:kinsoku/>
        <w:wordWrap/>
        <w:overflowPunct/>
        <w:topLinePunct w:val="0"/>
        <w:autoSpaceDE/>
        <w:autoSpaceDN/>
        <w:bidi w:val="0"/>
        <w:adjustRightInd/>
        <w:snapToGrid/>
        <w:spacing w:line="360" w:lineRule="auto"/>
        <w:ind w:firstLine="480" w:firstLineChars="200"/>
        <w:rPr>
          <w:sz w:val="24"/>
          <w:highlight w:val="none"/>
        </w:rPr>
      </w:pPr>
      <w:r>
        <w:rPr>
          <w:rFonts w:hint="eastAsia"/>
          <w:sz w:val="24"/>
          <w:highlight w:val="none"/>
        </w:rPr>
        <w:t>3.1</w:t>
      </w:r>
      <w:r>
        <w:rPr>
          <w:rFonts w:hint="eastAsia"/>
          <w:sz w:val="24"/>
          <w:highlight w:val="none"/>
          <w:lang w:eastAsia="zh-CN"/>
        </w:rPr>
        <w:t>、</w:t>
      </w:r>
      <w:r>
        <w:rPr>
          <w:rFonts w:hint="eastAsia"/>
          <w:sz w:val="24"/>
          <w:highlight w:val="none"/>
        </w:rPr>
        <w:t>本次选择要求承诺人须具备以下条件：</w:t>
      </w:r>
    </w:p>
    <w:p w14:paraId="24F3C12D">
      <w:pPr>
        <w:pageBreakBefore w:val="0"/>
        <w:kinsoku/>
        <w:wordWrap/>
        <w:overflowPunct/>
        <w:topLinePunct w:val="0"/>
        <w:autoSpaceDE/>
        <w:autoSpaceDN/>
        <w:bidi w:val="0"/>
        <w:adjustRightInd/>
        <w:snapToGrid/>
        <w:spacing w:line="360" w:lineRule="auto"/>
        <w:ind w:firstLine="480" w:firstLineChars="200"/>
        <w:rPr>
          <w:rFonts w:hint="eastAsia"/>
          <w:color w:val="000000"/>
          <w:sz w:val="24"/>
          <w:highlight w:val="none"/>
        </w:rPr>
      </w:pPr>
      <w:r>
        <w:rPr>
          <w:rFonts w:hint="eastAsia"/>
          <w:sz w:val="24"/>
          <w:highlight w:val="none"/>
        </w:rPr>
        <w:t>必须属于南平武夷</w:t>
      </w:r>
      <w:r>
        <w:rPr>
          <w:rFonts w:hint="eastAsia"/>
          <w:sz w:val="24"/>
          <w:highlight w:val="none"/>
          <w:lang w:eastAsia="zh-CN"/>
        </w:rPr>
        <w:t>发展</w:t>
      </w:r>
      <w:r>
        <w:rPr>
          <w:rFonts w:hint="eastAsia"/>
          <w:sz w:val="24"/>
          <w:highlight w:val="none"/>
        </w:rPr>
        <w:t>集团有限公司贸易类大宗物资供应商名录</w:t>
      </w:r>
      <w:r>
        <w:rPr>
          <w:rFonts w:hint="eastAsia"/>
          <w:color w:val="000000"/>
          <w:sz w:val="24"/>
          <w:highlight w:val="none"/>
        </w:rPr>
        <w:t>库</w:t>
      </w:r>
      <w:r>
        <w:rPr>
          <w:rFonts w:hint="eastAsia"/>
          <w:color w:val="000000"/>
          <w:sz w:val="24"/>
          <w:highlight w:val="none"/>
          <w:lang w:val="en-US" w:eastAsia="zh-CN"/>
        </w:rPr>
        <w:t>内</w:t>
      </w:r>
      <w:r>
        <w:rPr>
          <w:rFonts w:hint="eastAsia"/>
          <w:color w:val="000000"/>
          <w:sz w:val="24"/>
          <w:highlight w:val="none"/>
        </w:rPr>
        <w:t>的</w:t>
      </w:r>
      <w:r>
        <w:rPr>
          <w:rFonts w:hint="eastAsia"/>
          <w:color w:val="000000"/>
          <w:sz w:val="24"/>
          <w:highlight w:val="none"/>
          <w:u w:val="single"/>
          <w:lang w:val="en-US" w:eastAsia="zh-CN"/>
        </w:rPr>
        <w:t xml:space="preserve"> </w:t>
      </w:r>
      <w:r>
        <w:rPr>
          <w:rFonts w:hint="eastAsia" w:ascii="宋体" w:hAnsi="宋体"/>
          <w:color w:val="auto"/>
          <w:kern w:val="0"/>
          <w:sz w:val="24"/>
          <w:highlight w:val="none"/>
          <w:u w:val="single"/>
          <w:lang w:val="en-US" w:eastAsia="zh-CN"/>
        </w:rPr>
        <w:t xml:space="preserve">玻璃类 </w:t>
      </w:r>
      <w:r>
        <w:rPr>
          <w:rFonts w:hint="eastAsia" w:ascii="宋体" w:hAnsi="宋体"/>
          <w:color w:val="000000"/>
          <w:kern w:val="0"/>
          <w:sz w:val="24"/>
          <w:highlight w:val="none"/>
          <w:u w:val="none"/>
          <w:lang w:val="en-US" w:eastAsia="zh-CN"/>
        </w:rPr>
        <w:t>供应商</w:t>
      </w:r>
      <w:r>
        <w:rPr>
          <w:rFonts w:hint="eastAsia"/>
          <w:color w:val="000000"/>
          <w:sz w:val="24"/>
          <w:highlight w:val="none"/>
        </w:rPr>
        <w:t>。</w:t>
      </w:r>
      <w:r>
        <w:rPr>
          <w:rFonts w:hint="eastAsia" w:ascii="宋体" w:hAnsi="宋体"/>
          <w:color w:val="000000"/>
          <w:sz w:val="24"/>
          <w:highlight w:val="none"/>
        </w:rPr>
        <w:t>具有有效的营业执照</w:t>
      </w:r>
      <w:r>
        <w:rPr>
          <w:rFonts w:hint="eastAsia" w:ascii="宋体" w:hAnsi="宋体"/>
          <w:color w:val="000000"/>
          <w:sz w:val="24"/>
          <w:highlight w:val="none"/>
          <w:lang w:eastAsia="zh-CN"/>
        </w:rPr>
        <w:t>。</w:t>
      </w:r>
    </w:p>
    <w:p w14:paraId="26A1F466">
      <w:pPr>
        <w:pStyle w:val="10"/>
        <w:pageBreakBefore w:val="0"/>
        <w:kinsoku/>
        <w:wordWrap/>
        <w:overflowPunct/>
        <w:topLinePunct w:val="0"/>
        <w:autoSpaceDE/>
        <w:autoSpaceDN/>
        <w:bidi w:val="0"/>
        <w:adjustRightInd/>
        <w:snapToGrid/>
        <w:spacing w:before="0" w:beforeLines="0" w:after="0" w:afterLines="0" w:line="360" w:lineRule="auto"/>
        <w:ind w:left="0" w:leftChars="0" w:firstLine="480"/>
        <w:rPr>
          <w:rFonts w:hint="eastAsia"/>
          <w:sz w:val="24"/>
          <w:highlight w:val="none"/>
        </w:rPr>
      </w:pPr>
      <w:r>
        <w:rPr>
          <w:rFonts w:hint="eastAsia"/>
          <w:sz w:val="24"/>
          <w:highlight w:val="none"/>
        </w:rPr>
        <w:t>3.</w:t>
      </w:r>
      <w:r>
        <w:rPr>
          <w:rFonts w:hint="eastAsia"/>
          <w:sz w:val="24"/>
          <w:highlight w:val="none"/>
          <w:lang w:val="en-US" w:eastAsia="zh-CN"/>
        </w:rPr>
        <w:t>2、</w:t>
      </w:r>
      <w:r>
        <w:rPr>
          <w:rFonts w:hint="eastAsia"/>
          <w:sz w:val="24"/>
          <w:highlight w:val="none"/>
        </w:rPr>
        <w:t>不得是南平武夷发展集团有限公司、下属子公司在册的黑名单</w:t>
      </w:r>
      <w:r>
        <w:rPr>
          <w:rFonts w:hint="eastAsia"/>
          <w:sz w:val="24"/>
          <w:highlight w:val="none"/>
          <w:lang w:val="en-US" w:eastAsia="zh-CN"/>
        </w:rPr>
        <w:t>供应商；</w:t>
      </w:r>
    </w:p>
    <w:p w14:paraId="4206CC5F">
      <w:pPr>
        <w:pageBreakBefore w:val="0"/>
        <w:kinsoku/>
        <w:wordWrap/>
        <w:overflowPunct/>
        <w:topLinePunct w:val="0"/>
        <w:autoSpaceDE/>
        <w:autoSpaceDN/>
        <w:bidi w:val="0"/>
        <w:adjustRightInd/>
        <w:snapToGrid/>
        <w:spacing w:line="360" w:lineRule="auto"/>
        <w:ind w:firstLine="480" w:firstLineChars="200"/>
        <w:jc w:val="left"/>
        <w:rPr>
          <w:rFonts w:hint="eastAsia" w:eastAsia="宋体"/>
          <w:sz w:val="24"/>
          <w:highlight w:val="none"/>
          <w:lang w:eastAsia="zh-CN"/>
        </w:rPr>
      </w:pPr>
      <w:r>
        <w:rPr>
          <w:rFonts w:hint="eastAsia"/>
          <w:sz w:val="24"/>
          <w:highlight w:val="none"/>
        </w:rPr>
        <w:t>不得是在“信用中国”网站（www.creditchina.gov.cn）列入失信被执行人名单</w:t>
      </w:r>
      <w:r>
        <w:rPr>
          <w:rFonts w:hint="eastAsia"/>
          <w:sz w:val="24"/>
          <w:highlight w:val="none"/>
          <w:lang w:eastAsia="zh-CN"/>
        </w:rPr>
        <w:t>。</w:t>
      </w:r>
    </w:p>
    <w:p w14:paraId="48339978">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3、</w:t>
      </w:r>
      <w:r>
        <w:rPr>
          <w:rFonts w:hint="eastAsia" w:ascii="Times New Roman" w:hAnsi="Times New Roman" w:eastAsia="宋体" w:cs="Times New Roman"/>
          <w:color w:val="auto"/>
          <w:sz w:val="24"/>
          <w:highlight w:val="none"/>
          <w:lang w:val="en-US" w:eastAsia="zh-CN"/>
        </w:rPr>
        <w:t>承诺人</w:t>
      </w:r>
      <w:r>
        <w:rPr>
          <w:rFonts w:hint="eastAsia" w:ascii="Times New Roman" w:hAnsi="Times New Roman" w:eastAsia="宋体" w:cs="Times New Roman"/>
          <w:color w:val="auto"/>
          <w:sz w:val="24"/>
          <w:highlight w:val="none"/>
        </w:rPr>
        <w:t>不得处于被责令停业，财产被接管、冻结、破产状态；</w:t>
      </w:r>
      <w:r>
        <w:rPr>
          <w:rFonts w:hint="eastAsia" w:ascii="Times New Roman" w:hAnsi="Times New Roman" w:eastAsia="宋体" w:cs="Times New Roman"/>
          <w:color w:val="auto"/>
          <w:sz w:val="24"/>
          <w:highlight w:val="none"/>
          <w:lang w:val="en-US" w:eastAsia="zh-CN"/>
        </w:rPr>
        <w:t>承诺人</w:t>
      </w:r>
      <w:r>
        <w:rPr>
          <w:rFonts w:hint="eastAsia" w:ascii="Times New Roman" w:hAnsi="Times New Roman" w:eastAsia="宋体" w:cs="Times New Roman"/>
          <w:color w:val="auto"/>
          <w:sz w:val="24"/>
          <w:highlight w:val="none"/>
        </w:rPr>
        <w:t>参加采购、招投标等活动前三年内</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在</w:t>
      </w:r>
      <w:r>
        <w:rPr>
          <w:rFonts w:hint="eastAsia" w:ascii="Times New Roman" w:hAnsi="Times New Roman" w:eastAsia="宋体" w:cs="Times New Roman"/>
          <w:color w:val="auto"/>
          <w:sz w:val="24"/>
          <w:highlight w:val="none"/>
        </w:rPr>
        <w:t>经</w:t>
      </w:r>
      <w:r>
        <w:rPr>
          <w:rFonts w:hint="eastAsia" w:ascii="Times New Roman" w:hAnsi="Times New Roman" w:eastAsia="宋体" w:cs="Times New Roman"/>
          <w:color w:val="auto"/>
          <w:sz w:val="24"/>
          <w:highlight w:val="none"/>
          <w:lang w:val="en-US" w:eastAsia="zh-CN"/>
        </w:rPr>
        <w:t>营</w:t>
      </w:r>
      <w:r>
        <w:rPr>
          <w:rFonts w:hint="eastAsia" w:ascii="Times New Roman" w:hAnsi="Times New Roman" w:eastAsia="宋体" w:cs="Times New Roman"/>
          <w:color w:val="auto"/>
          <w:sz w:val="24"/>
          <w:highlight w:val="none"/>
        </w:rPr>
        <w:t>活动中没有重大违法记录、严重失信行为和行贿记录</w:t>
      </w:r>
      <w:r>
        <w:rPr>
          <w:rFonts w:hint="eastAsia" w:ascii="Times New Roman" w:hAnsi="Times New Roman" w:eastAsia="宋体" w:cs="Times New Roman"/>
          <w:sz w:val="24"/>
          <w:highlight w:val="none"/>
        </w:rPr>
        <w:t>。</w:t>
      </w:r>
    </w:p>
    <w:p w14:paraId="3F4FF80B">
      <w:pPr>
        <w:pageBreakBefore w:val="0"/>
        <w:kinsoku/>
        <w:wordWrap/>
        <w:overflowPunct/>
        <w:topLinePunct w:val="0"/>
        <w:autoSpaceDE/>
        <w:autoSpaceDN/>
        <w:bidi w:val="0"/>
        <w:adjustRightInd/>
        <w:snapToGrid/>
        <w:spacing w:line="360" w:lineRule="auto"/>
        <w:ind w:firstLine="484" w:firstLineChars="202"/>
        <w:jc w:val="left"/>
        <w:rPr>
          <w:rFonts w:hint="eastAsia" w:ascii="Times New Roman" w:hAnsi="Times New Roman" w:eastAsia="宋体" w:cs="Times New Roman"/>
          <w:sz w:val="24"/>
          <w:highlight w:val="none"/>
        </w:rPr>
      </w:pPr>
      <w:bookmarkStart w:id="16" w:name="_Toc245379319"/>
      <w:bookmarkStart w:id="17" w:name="_Toc243796163"/>
      <w:bookmarkStart w:id="18" w:name="_Toc234382573"/>
      <w:bookmarkStart w:id="19" w:name="_Toc344732469"/>
      <w:r>
        <w:rPr>
          <w:rFonts w:hint="eastAsia" w:ascii="Times New Roman" w:hAnsi="Times New Roman" w:eastAsia="宋体" w:cs="Times New Roman"/>
          <w:sz w:val="24"/>
          <w:highlight w:val="none"/>
        </w:rPr>
        <w:t>3.</w:t>
      </w:r>
      <w:r>
        <w:rPr>
          <w:rFonts w:hint="eastAsia" w:ascii="Times New Roman" w:hAnsi="Times New Roman" w:eastAsia="宋体" w:cs="Times New Roman"/>
          <w:sz w:val="24"/>
          <w:highlight w:val="none"/>
          <w:lang w:val="en-US" w:eastAsia="zh-CN"/>
        </w:rPr>
        <w:t>4、</w:t>
      </w:r>
      <w:r>
        <w:rPr>
          <w:rFonts w:hint="eastAsia" w:ascii="Times New Roman" w:hAnsi="Times New Roman" w:eastAsia="宋体" w:cs="Times New Roman"/>
          <w:sz w:val="24"/>
          <w:highlight w:val="none"/>
        </w:rPr>
        <w:t>本次</w:t>
      </w:r>
      <w:r>
        <w:rPr>
          <w:rFonts w:hint="eastAsia" w:ascii="Times New Roman" w:hAnsi="Times New Roman" w:eastAsia="宋体" w:cs="Times New Roman"/>
          <w:sz w:val="24"/>
          <w:highlight w:val="none"/>
          <w:lang w:eastAsia="zh-CN"/>
        </w:rPr>
        <w:t>选择</w:t>
      </w:r>
      <w:r>
        <w:rPr>
          <w:rFonts w:hint="eastAsia" w:ascii="Times New Roman" w:hAnsi="Times New Roman" w:eastAsia="宋体" w:cs="Times New Roman"/>
          <w:sz w:val="24"/>
          <w:highlight w:val="none"/>
          <w:u w:val="single"/>
        </w:rPr>
        <w:t xml:space="preserve"> 不接受  </w:t>
      </w:r>
      <w:r>
        <w:rPr>
          <w:rFonts w:hint="eastAsia" w:ascii="Times New Roman" w:hAnsi="Times New Roman" w:eastAsia="宋体" w:cs="Times New Roman"/>
          <w:sz w:val="24"/>
          <w:highlight w:val="none"/>
        </w:rPr>
        <w:t>联合体竞选。</w:t>
      </w:r>
    </w:p>
    <w:p w14:paraId="09F383D1">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4</w:t>
      </w:r>
      <w:r>
        <w:rPr>
          <w:rFonts w:hint="eastAsia" w:ascii="宋体" w:hAnsi="宋体"/>
          <w:b/>
          <w:sz w:val="24"/>
          <w:highlight w:val="none"/>
          <w:lang w:eastAsia="zh-CN"/>
        </w:rPr>
        <w:t>、</w:t>
      </w:r>
      <w:r>
        <w:rPr>
          <w:rFonts w:hint="eastAsia" w:ascii="宋体" w:hAnsi="宋体"/>
          <w:b/>
          <w:sz w:val="24"/>
          <w:highlight w:val="none"/>
        </w:rPr>
        <w:t>选择文件的获取</w:t>
      </w:r>
      <w:bookmarkEnd w:id="16"/>
      <w:bookmarkEnd w:id="17"/>
      <w:bookmarkEnd w:id="18"/>
      <w:bookmarkEnd w:id="19"/>
    </w:p>
    <w:p w14:paraId="26FC77BA">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4.1</w:t>
      </w:r>
      <w:r>
        <w:rPr>
          <w:rFonts w:hint="eastAsia" w:ascii="宋体" w:hAnsi="宋体"/>
          <w:sz w:val="24"/>
          <w:highlight w:val="none"/>
          <w:lang w:eastAsia="zh-CN"/>
        </w:rPr>
        <w:t>、</w:t>
      </w:r>
      <w:r>
        <w:rPr>
          <w:rFonts w:hint="eastAsia" w:ascii="宋体" w:hAnsi="宋体"/>
          <w:sz w:val="24"/>
          <w:highlight w:val="none"/>
          <w:lang w:val="en-US" w:eastAsia="zh-CN"/>
        </w:rPr>
        <w:t>现场获取：</w:t>
      </w:r>
      <w:r>
        <w:rPr>
          <w:rFonts w:hint="eastAsia" w:ascii="宋体" w:hAnsi="宋体"/>
          <w:sz w:val="24"/>
          <w:highlight w:val="none"/>
        </w:rPr>
        <w:t>凡有意参加选择者，请于</w:t>
      </w:r>
      <w:r>
        <w:rPr>
          <w:rFonts w:hint="eastAsia" w:ascii="宋体" w:hAnsi="宋体"/>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 xml:space="preserve">2025 </w:t>
      </w:r>
      <w:r>
        <w:rPr>
          <w:rFonts w:hint="eastAsia" w:ascii="宋体" w:hAnsi="宋体" w:eastAsia="宋体" w:cs="Times New Roman"/>
          <w:color w:val="auto"/>
          <w:sz w:val="24"/>
          <w:highlight w:val="none"/>
          <w:u w:val="none"/>
        </w:rPr>
        <w:t>年</w:t>
      </w:r>
      <w:r>
        <w:rPr>
          <w:rFonts w:hint="eastAsia"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08</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29</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rPr>
        <w:t>日至</w:t>
      </w:r>
      <w:r>
        <w:rPr>
          <w:rFonts w:hint="eastAsia" w:ascii="宋体" w:hAnsi="宋体" w:eastAsia="宋体" w:cs="Times New Roman"/>
          <w:i w:val="0"/>
          <w:iCs w:val="0"/>
          <w:color w:val="auto"/>
          <w:sz w:val="24"/>
          <w:highlight w:val="none"/>
          <w:u w:val="single"/>
          <w:lang w:val="en-US" w:eastAsia="zh-CN"/>
        </w:rPr>
        <w:t xml:space="preserve"> </w:t>
      </w:r>
      <w:r>
        <w:rPr>
          <w:rFonts w:hint="eastAsia" w:ascii="宋体" w:hAnsi="宋体" w:eastAsia="宋体" w:cs="Times New Roman"/>
          <w:color w:val="auto"/>
          <w:sz w:val="24"/>
          <w:highlight w:val="none"/>
          <w:u w:val="single"/>
          <w:lang w:val="en-US" w:eastAsia="zh-CN"/>
        </w:rPr>
        <w:t xml:space="preserve">2025 </w:t>
      </w:r>
      <w:r>
        <w:rPr>
          <w:rFonts w:hint="eastAsia" w:ascii="宋体" w:hAnsi="宋体"/>
          <w:sz w:val="24"/>
          <w:highlight w:val="none"/>
        </w:rPr>
        <w:t>年</w:t>
      </w:r>
      <w:r>
        <w:rPr>
          <w:rFonts w:hint="eastAsia" w:ascii="宋体" w:hAnsi="宋体" w:eastAsia="宋体" w:cs="Times New Roman"/>
          <w:color w:val="auto"/>
          <w:sz w:val="24"/>
          <w:highlight w:val="none"/>
          <w:u w:val="single"/>
          <w:lang w:val="en-US" w:eastAsia="zh-CN"/>
        </w:rPr>
        <w:t xml:space="preserve">    09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03 </w:t>
      </w:r>
      <w:r>
        <w:rPr>
          <w:rFonts w:hint="eastAsia" w:ascii="宋体" w:hAnsi="宋体"/>
          <w:sz w:val="24"/>
          <w:highlight w:val="none"/>
        </w:rPr>
        <w:t xml:space="preserve">日（工作时间）到 </w:t>
      </w:r>
      <w:r>
        <w:rPr>
          <w:rFonts w:hint="eastAsia" w:ascii="宋体" w:hAnsi="宋体"/>
          <w:sz w:val="24"/>
          <w:highlight w:val="none"/>
          <w:u w:val="single"/>
          <w:lang w:val="en-US" w:eastAsia="zh-CN"/>
        </w:rPr>
        <w:t xml:space="preserve"> </w:t>
      </w:r>
      <w:r>
        <w:rPr>
          <w:rFonts w:hint="eastAsia" w:ascii="宋体" w:hAnsi="宋体"/>
          <w:sz w:val="24"/>
          <w:highlight w:val="none"/>
          <w:u w:val="single"/>
        </w:rPr>
        <w:t>福建晖源工程咨询有限公司</w:t>
      </w:r>
      <w:r>
        <w:rPr>
          <w:rFonts w:hint="eastAsia" w:ascii="宋体" w:hAnsi="宋体"/>
          <w:sz w:val="24"/>
          <w:highlight w:val="none"/>
          <w:u w:val="single"/>
          <w:lang w:val="en-US" w:eastAsia="zh-CN"/>
        </w:rPr>
        <w:t>（</w:t>
      </w:r>
      <w:r>
        <w:rPr>
          <w:rFonts w:hint="eastAsia" w:ascii="宋体" w:hAnsi="宋体"/>
          <w:sz w:val="24"/>
          <w:highlight w:val="none"/>
          <w:u w:val="single"/>
        </w:rPr>
        <w:t>地址：福建省南平市建阳区顺昌街213号祥乐苑15幢一层</w:t>
      </w:r>
      <w:r>
        <w:rPr>
          <w:rFonts w:hint="eastAsia" w:ascii="宋体" w:hAnsi="宋体"/>
          <w:sz w:val="24"/>
          <w:highlight w:val="none"/>
          <w:u w:val="single"/>
          <w:lang w:val="zh-CN"/>
        </w:rPr>
        <w:t>）</w:t>
      </w:r>
      <w:r>
        <w:rPr>
          <w:rFonts w:hint="eastAsia" w:ascii="宋体" w:hAnsi="宋体"/>
          <w:sz w:val="24"/>
          <w:highlight w:val="none"/>
          <w:u w:val="single"/>
        </w:rPr>
        <w:t xml:space="preserve"> </w:t>
      </w:r>
      <w:r>
        <w:rPr>
          <w:rFonts w:hint="eastAsia" w:ascii="宋体" w:hAnsi="宋体"/>
          <w:sz w:val="24"/>
          <w:highlight w:val="none"/>
        </w:rPr>
        <w:t>报名并购买选择文件，费用</w:t>
      </w:r>
      <w:r>
        <w:rPr>
          <w:rFonts w:hint="eastAsia" w:ascii="宋体" w:hAnsi="宋体"/>
          <w:sz w:val="24"/>
          <w:highlight w:val="none"/>
          <w:u w:val="single"/>
          <w:lang w:val="en-US" w:eastAsia="zh-CN"/>
        </w:rPr>
        <w:t xml:space="preserve"> 300 </w:t>
      </w:r>
      <w:r>
        <w:rPr>
          <w:rFonts w:hint="eastAsia" w:ascii="宋体" w:hAnsi="宋体"/>
          <w:sz w:val="24"/>
          <w:highlight w:val="none"/>
        </w:rPr>
        <w:t>元</w:t>
      </w:r>
      <w:r>
        <w:rPr>
          <w:rFonts w:hint="eastAsia" w:ascii="宋体" w:hAnsi="宋体"/>
          <w:sz w:val="24"/>
          <w:highlight w:val="none"/>
          <w:lang w:eastAsia="zh-CN"/>
        </w:rPr>
        <w:t>，</w:t>
      </w:r>
      <w:r>
        <w:rPr>
          <w:rFonts w:hint="eastAsia" w:ascii="宋体" w:hAnsi="宋体"/>
          <w:sz w:val="24"/>
          <w:highlight w:val="none"/>
        </w:rPr>
        <w:t>联系人：</w:t>
      </w:r>
      <w:r>
        <w:rPr>
          <w:rFonts w:hint="eastAsia" w:ascii="宋体" w:hAnsi="宋体"/>
          <w:sz w:val="24"/>
          <w:highlight w:val="none"/>
          <w:lang w:val="en-US" w:eastAsia="zh-CN"/>
        </w:rPr>
        <w:t>方先生</w:t>
      </w:r>
      <w:r>
        <w:rPr>
          <w:rFonts w:hint="eastAsia" w:ascii="宋体" w:hAnsi="宋体"/>
          <w:sz w:val="24"/>
          <w:highlight w:val="none"/>
        </w:rPr>
        <w:t>，</w:t>
      </w:r>
      <w:r>
        <w:rPr>
          <w:rFonts w:hint="eastAsia" w:ascii="宋体" w:hAnsi="宋体"/>
          <w:sz w:val="24"/>
          <w:highlight w:val="none"/>
          <w:lang w:val="en-US" w:eastAsia="zh-CN"/>
        </w:rPr>
        <w:t>联系</w:t>
      </w:r>
      <w:r>
        <w:rPr>
          <w:rFonts w:hint="eastAsia" w:ascii="宋体" w:hAnsi="宋体"/>
          <w:sz w:val="24"/>
          <w:highlight w:val="none"/>
        </w:rPr>
        <w:t>电话：0599-5622</w:t>
      </w:r>
      <w:r>
        <w:rPr>
          <w:rFonts w:hint="eastAsia" w:ascii="宋体" w:hAnsi="宋体"/>
          <w:sz w:val="24"/>
          <w:highlight w:val="none"/>
          <w:lang w:val="en-US" w:eastAsia="zh-CN"/>
        </w:rPr>
        <w:t>881</w:t>
      </w:r>
      <w:r>
        <w:rPr>
          <w:rFonts w:hint="eastAsia" w:ascii="宋体" w:hAnsi="宋体"/>
          <w:sz w:val="24"/>
          <w:highlight w:val="none"/>
        </w:rPr>
        <w:t>，过期不售，售后不退。报名时须持以下资料：</w:t>
      </w:r>
    </w:p>
    <w:p w14:paraId="25ABAFDC">
      <w:pPr>
        <w:pStyle w:val="5"/>
        <w:pageBreakBefore w:val="0"/>
        <w:kinsoku/>
        <w:wordWrap/>
        <w:overflowPunct/>
        <w:topLinePunct w:val="0"/>
        <w:autoSpaceDE/>
        <w:autoSpaceDN/>
        <w:bidi w:val="0"/>
        <w:adjustRightInd/>
        <w:snapToGrid/>
        <w:spacing w:line="360" w:lineRule="auto"/>
        <w:ind w:left="0" w:leftChars="0" w:firstLine="480" w:firstLineChars="200"/>
        <w:rPr>
          <w:rFonts w:hint="eastAsia" w:eastAsia="宋体"/>
          <w:highlight w:val="none"/>
          <w:lang w:val="en-US" w:eastAsia="zh-CN"/>
        </w:rPr>
      </w:pPr>
      <w:r>
        <w:rPr>
          <w:rFonts w:hint="eastAsia" w:ascii="宋体" w:hAnsi="宋体"/>
          <w:sz w:val="24"/>
          <w:highlight w:val="none"/>
          <w:lang w:val="en-US" w:eastAsia="zh-CN"/>
        </w:rPr>
        <w:t>（1）营业执照复印件</w:t>
      </w:r>
      <w:r>
        <w:rPr>
          <w:rFonts w:hint="eastAsia" w:ascii="宋体" w:hAnsi="宋体"/>
          <w:sz w:val="24"/>
          <w:highlight w:val="none"/>
        </w:rPr>
        <w:t>（加盖单位公章）</w:t>
      </w:r>
      <w:r>
        <w:rPr>
          <w:rFonts w:hint="eastAsia" w:ascii="宋体" w:hAnsi="宋体"/>
          <w:sz w:val="24"/>
          <w:highlight w:val="none"/>
          <w:lang w:eastAsia="zh-CN"/>
        </w:rPr>
        <w:t>。</w:t>
      </w:r>
    </w:p>
    <w:p w14:paraId="62A8A82C">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）法定代表人身份证明和身份证复印件及原件或其授权委托书、被授权人</w:t>
      </w:r>
      <w:r>
        <w:rPr>
          <w:rFonts w:hint="eastAsia"/>
          <w:sz w:val="24"/>
          <w:highlight w:val="none"/>
        </w:rPr>
        <w:t>的</w:t>
      </w:r>
      <w:r>
        <w:rPr>
          <w:rFonts w:hint="eastAsia" w:ascii="宋体" w:hAnsi="宋体"/>
          <w:sz w:val="24"/>
          <w:highlight w:val="none"/>
        </w:rPr>
        <w:t>身份证复印件（加盖单位公章）和原件。</w:t>
      </w:r>
    </w:p>
    <w:p w14:paraId="7CB34F3A">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3</w:t>
      </w:r>
      <w:r>
        <w:rPr>
          <w:rFonts w:hint="eastAsia" w:ascii="宋体" w:hAnsi="宋体"/>
          <w:sz w:val="24"/>
          <w:highlight w:val="none"/>
        </w:rPr>
        <w:t>）未按要求提供上述资料的，选择人有权拒绝其报名。</w:t>
      </w:r>
    </w:p>
    <w:p w14:paraId="044C61C4">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）本次</w:t>
      </w:r>
      <w:r>
        <w:rPr>
          <w:rFonts w:hint="eastAsia" w:ascii="宋体" w:hAnsi="宋体"/>
          <w:sz w:val="24"/>
          <w:highlight w:val="none"/>
          <w:lang w:val="en-US" w:eastAsia="zh-CN"/>
        </w:rPr>
        <w:t>供应商</w:t>
      </w:r>
      <w:r>
        <w:rPr>
          <w:rFonts w:hint="eastAsia" w:ascii="宋体" w:hAnsi="宋体"/>
          <w:sz w:val="24"/>
          <w:highlight w:val="none"/>
        </w:rPr>
        <w:t>选择不办理邮购业务。</w:t>
      </w:r>
    </w:p>
    <w:p w14:paraId="2A52DCFB">
      <w:pPr>
        <w:pageBreakBefore w:val="0"/>
        <w:tabs>
          <w:tab w:val="left" w:pos="360"/>
        </w:tabs>
        <w:kinsoku/>
        <w:wordWrap/>
        <w:overflowPunct/>
        <w:topLinePunct w:val="0"/>
        <w:autoSpaceDE/>
        <w:autoSpaceDN/>
        <w:bidi w:val="0"/>
        <w:adjustRightInd/>
        <w:snapToGrid/>
        <w:spacing w:line="360" w:lineRule="auto"/>
        <w:ind w:left="0" w:leftChars="0" w:firstLine="480" w:firstLineChars="200"/>
        <w:jc w:val="left"/>
        <w:rPr>
          <w:rFonts w:hint="eastAsia" w:ascii="宋体" w:hAnsi="宋体" w:eastAsia="宋体" w:cs="Times New Roman"/>
          <w:color w:val="auto"/>
          <w:sz w:val="24"/>
          <w:highlight w:val="none"/>
          <w:u w:val="single"/>
          <w:lang w:val="en-US" w:eastAsia="zh-CN"/>
        </w:rPr>
      </w:pPr>
      <w:r>
        <w:rPr>
          <w:rFonts w:hint="eastAsia" w:ascii="宋体" w:hAnsi="宋体"/>
          <w:sz w:val="24"/>
          <w:highlight w:val="none"/>
          <w:lang w:val="en-US" w:eastAsia="zh-CN"/>
        </w:rPr>
        <w:t>4.2、</w:t>
      </w:r>
      <w:r>
        <w:rPr>
          <w:rFonts w:hint="eastAsia" w:ascii="宋体" w:hAnsi="宋体" w:eastAsia="宋体" w:cs="Times New Roman"/>
          <w:b w:val="0"/>
          <w:color w:val="auto"/>
          <w:sz w:val="24"/>
          <w:highlight w:val="none"/>
          <w:u w:val="none"/>
          <w:lang w:val="en-US" w:eastAsia="zh-CN"/>
        </w:rPr>
        <w:t>网络获取：</w:t>
      </w:r>
      <w:r>
        <w:rPr>
          <w:rFonts w:hint="eastAsia" w:ascii="宋体" w:hAnsi="宋体" w:eastAsia="宋体" w:cs="Times New Roman"/>
          <w:color w:val="auto"/>
          <w:sz w:val="24"/>
          <w:highlight w:val="none"/>
          <w:u w:val="none"/>
        </w:rPr>
        <w:t>凡有意参加选择者，请于</w:t>
      </w:r>
      <w:r>
        <w:rPr>
          <w:rFonts w:hint="eastAsia" w:ascii="宋体" w:hAnsi="宋体" w:eastAsia="宋体" w:cs="Times New Roman"/>
          <w:color w:val="FF0000"/>
          <w:sz w:val="24"/>
          <w:highlight w:val="none"/>
          <w:u w:val="none"/>
          <w:lang w:val="en-US" w:eastAsia="zh-CN"/>
        </w:rPr>
        <w:t xml:space="preserve"> </w:t>
      </w:r>
      <w:r>
        <w:rPr>
          <w:rFonts w:hint="eastAsia" w:ascii="宋体" w:hAnsi="宋体" w:eastAsia="宋体" w:cs="Times New Roman"/>
          <w:color w:val="0000FF"/>
          <w:sz w:val="24"/>
          <w:highlight w:val="none"/>
          <w:u w:val="single"/>
          <w:lang w:val="en-US" w:eastAsia="zh-CN"/>
        </w:rPr>
        <w:t xml:space="preserve"> </w:t>
      </w:r>
      <w:r>
        <w:rPr>
          <w:rFonts w:hint="eastAsia" w:ascii="宋体" w:hAnsi="宋体" w:eastAsia="宋体" w:cs="Times New Roman"/>
          <w:color w:val="000000"/>
          <w:sz w:val="24"/>
          <w:highlight w:val="none"/>
          <w:u w:val="single"/>
          <w:lang w:val="en-US" w:eastAsia="zh-CN"/>
        </w:rPr>
        <w:t xml:space="preserve">2025 </w:t>
      </w:r>
      <w:r>
        <w:rPr>
          <w:rFonts w:hint="eastAsia" w:ascii="宋体" w:hAnsi="宋体" w:eastAsia="宋体" w:cs="Times New Roman"/>
          <w:color w:val="000000"/>
          <w:sz w:val="24"/>
          <w:highlight w:val="none"/>
          <w:u w:val="none"/>
          <w:lang w:val="en-US" w:eastAsia="zh-CN"/>
        </w:rPr>
        <w:t xml:space="preserve"> </w:t>
      </w:r>
      <w:r>
        <w:rPr>
          <w:rFonts w:hint="eastAsia" w:ascii="宋体" w:hAnsi="宋体" w:eastAsia="宋体" w:cs="Times New Roman"/>
          <w:color w:val="000000"/>
          <w:sz w:val="24"/>
          <w:highlight w:val="none"/>
          <w:u w:val="none"/>
        </w:rPr>
        <w:t>年</w:t>
      </w:r>
      <w:r>
        <w:rPr>
          <w:rFonts w:hint="eastAsia"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08</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rPr>
        <w:t>月</w:t>
      </w:r>
      <w:r>
        <w:rPr>
          <w:rFonts w:hint="eastAsia"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29</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rPr>
        <w:t>日</w:t>
      </w:r>
      <w:r>
        <w:rPr>
          <w:rFonts w:hint="eastAsia" w:ascii="宋体" w:hAnsi="宋体" w:eastAsia="宋体" w:cs="Times New Roman"/>
          <w:color w:val="000000"/>
          <w:sz w:val="24"/>
          <w:highlight w:val="none"/>
          <w:u w:val="none"/>
        </w:rPr>
        <w:t>至</w:t>
      </w:r>
      <w:r>
        <w:rPr>
          <w:rFonts w:hint="eastAsia" w:ascii="宋体" w:hAnsi="宋体"/>
          <w:color w:val="000000"/>
          <w:sz w:val="24"/>
          <w:highlight w:val="none"/>
          <w:u w:val="single"/>
        </w:rPr>
        <w:t xml:space="preserve"> 202</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eastAsia="宋体" w:cs="Times New Roman"/>
          <w:color w:val="000000"/>
          <w:sz w:val="24"/>
          <w:highlight w:val="none"/>
          <w:u w:val="single"/>
          <w:lang w:val="en-US" w:eastAsia="zh-CN"/>
        </w:rPr>
        <w:t xml:space="preserve">    09 </w:t>
      </w:r>
      <w:r>
        <w:rPr>
          <w:rFonts w:hint="eastAsia" w:ascii="宋体" w:hAnsi="宋体" w:eastAsia="宋体" w:cs="Times New Roman"/>
          <w:color w:val="000000"/>
          <w:sz w:val="24"/>
          <w:highlight w:val="none"/>
          <w:u w:val="none"/>
        </w:rPr>
        <w:t>月</w:t>
      </w:r>
      <w:r>
        <w:rPr>
          <w:rFonts w:hint="eastAsia" w:ascii="宋体" w:hAnsi="宋体" w:eastAsia="宋体" w:cs="Times New Roman"/>
          <w:color w:val="000000"/>
          <w:sz w:val="24"/>
          <w:highlight w:val="none"/>
          <w:u w:val="single"/>
          <w:lang w:val="en-US" w:eastAsia="zh-CN"/>
        </w:rPr>
        <w:t xml:space="preserve"> 03 </w:t>
      </w:r>
      <w:r>
        <w:rPr>
          <w:rFonts w:hint="eastAsia" w:ascii="宋体" w:hAnsi="宋体" w:eastAsia="宋体" w:cs="Times New Roman"/>
          <w:color w:val="000000"/>
          <w:sz w:val="24"/>
          <w:highlight w:val="none"/>
          <w:u w:val="none"/>
        </w:rPr>
        <w:t>日</w:t>
      </w:r>
      <w:r>
        <w:rPr>
          <w:rFonts w:hint="eastAsia" w:ascii="宋体" w:hAnsi="宋体" w:eastAsia="宋体" w:cs="Times New Roman"/>
          <w:color w:val="auto"/>
          <w:sz w:val="24"/>
          <w:highlight w:val="none"/>
          <w:u w:val="none"/>
          <w:lang w:val="en-US" w:eastAsia="zh-CN"/>
        </w:rPr>
        <w:t>将购买选择文件费用</w:t>
      </w:r>
      <w:r>
        <w:rPr>
          <w:rFonts w:hint="eastAsia" w:ascii="宋体" w:hAnsi="宋体" w:eastAsia="宋体" w:cs="Times New Roman"/>
          <w:color w:val="auto"/>
          <w:sz w:val="24"/>
          <w:highlight w:val="none"/>
          <w:u w:val="single"/>
          <w:lang w:val="en-US" w:eastAsia="zh-CN"/>
        </w:rPr>
        <w:t xml:space="preserve"> 300 </w:t>
      </w:r>
      <w:r>
        <w:rPr>
          <w:rFonts w:hint="eastAsia" w:ascii="宋体" w:hAnsi="宋体" w:eastAsia="宋体" w:cs="Times New Roman"/>
          <w:color w:val="auto"/>
          <w:sz w:val="24"/>
          <w:highlight w:val="none"/>
          <w:u w:val="none"/>
          <w:lang w:val="en-US" w:eastAsia="zh-CN"/>
        </w:rPr>
        <w:t>元</w:t>
      </w:r>
      <w:r>
        <w:rPr>
          <w:rFonts w:hint="eastAsia" w:ascii="宋体" w:hAnsi="宋体" w:eastAsia="宋体" w:cs="Times New Roman"/>
          <w:color w:val="auto"/>
          <w:kern w:val="0"/>
          <w:sz w:val="24"/>
          <w:highlight w:val="none"/>
          <w:u w:val="none"/>
        </w:rPr>
        <w:t>从企业账户</w:t>
      </w:r>
      <w:r>
        <w:rPr>
          <w:rFonts w:hint="eastAsia" w:ascii="宋体" w:hAnsi="宋体" w:eastAsia="宋体" w:cs="Times New Roman"/>
          <w:color w:val="auto"/>
          <w:kern w:val="0"/>
          <w:sz w:val="24"/>
          <w:highlight w:val="none"/>
          <w:u w:val="none"/>
          <w:lang w:eastAsia="zh-CN"/>
        </w:rPr>
        <w:t>一次性</w:t>
      </w:r>
      <w:r>
        <w:rPr>
          <w:rFonts w:hint="eastAsia" w:ascii="宋体" w:hAnsi="宋体" w:eastAsia="宋体" w:cs="Times New Roman"/>
          <w:color w:val="auto"/>
          <w:kern w:val="0"/>
          <w:sz w:val="24"/>
          <w:highlight w:val="none"/>
          <w:u w:val="none"/>
        </w:rPr>
        <w:t>汇出</w:t>
      </w:r>
      <w:r>
        <w:rPr>
          <w:rFonts w:hint="eastAsia" w:ascii="宋体" w:hAnsi="宋体" w:eastAsia="宋体" w:cs="Times New Roman"/>
          <w:color w:val="auto"/>
          <w:kern w:val="0"/>
          <w:sz w:val="24"/>
          <w:highlight w:val="none"/>
          <w:u w:val="none"/>
          <w:lang w:eastAsia="zh-CN"/>
        </w:rPr>
        <w:t>（以到账时间为准，</w:t>
      </w:r>
      <w:r>
        <w:rPr>
          <w:rFonts w:hint="eastAsia" w:ascii="宋体" w:hAnsi="宋体" w:eastAsia="宋体" w:cs="Times New Roman"/>
          <w:color w:val="auto"/>
          <w:kern w:val="0"/>
          <w:sz w:val="24"/>
          <w:highlight w:val="none"/>
          <w:u w:val="none"/>
          <w:lang w:val="en-US" w:eastAsia="zh-CN"/>
        </w:rPr>
        <w:t>汇出账户名称与企业名称应一致</w:t>
      </w:r>
      <w:r>
        <w:rPr>
          <w:rFonts w:hint="eastAsia" w:ascii="宋体" w:hAnsi="宋体" w:eastAsia="宋体" w:cs="Times New Roman"/>
          <w:color w:val="auto"/>
          <w:kern w:val="0"/>
          <w:sz w:val="24"/>
          <w:highlight w:val="none"/>
          <w:u w:val="none"/>
          <w:lang w:eastAsia="zh-CN"/>
        </w:rPr>
        <w:t>），</w:t>
      </w:r>
      <w:r>
        <w:rPr>
          <w:rFonts w:hint="eastAsia" w:ascii="宋体" w:hAnsi="宋体" w:eastAsia="宋体" w:cs="Times New Roman"/>
          <w:color w:val="auto"/>
          <w:kern w:val="0"/>
          <w:sz w:val="24"/>
          <w:highlight w:val="none"/>
          <w:u w:val="none"/>
          <w:lang w:val="en-US" w:eastAsia="zh-CN"/>
        </w:rPr>
        <w:t>转账购买选择文件开户银行：</w:t>
      </w:r>
      <w:r>
        <w:rPr>
          <w:rFonts w:hint="eastAsia" w:ascii="宋体" w:hAnsi="宋体" w:eastAsia="宋体" w:cs="Times New Roman"/>
          <w:color w:val="auto"/>
          <w:kern w:val="0"/>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 xml:space="preserve">农行南平三元支行 </w:t>
      </w:r>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开户名称：</w:t>
      </w:r>
      <w:r>
        <w:rPr>
          <w:rFonts w:hint="eastAsia" w:ascii="宋体" w:hAnsi="宋体" w:eastAsia="宋体" w:cs="Times New Roman"/>
          <w:color w:val="auto"/>
          <w:sz w:val="24"/>
          <w:highlight w:val="none"/>
          <w:u w:val="single"/>
          <w:lang w:val="en-US" w:eastAsia="zh-CN"/>
        </w:rPr>
        <w:t xml:space="preserve"> 福建晖源工程咨询有限公司 </w:t>
      </w:r>
      <w:r>
        <w:rPr>
          <w:rFonts w:hint="eastAsia" w:ascii="宋体" w:hAnsi="宋体" w:eastAsia="宋体" w:cs="Times New Roman"/>
          <w:color w:val="auto"/>
          <w:sz w:val="24"/>
          <w:highlight w:val="none"/>
          <w:u w:val="none"/>
          <w:lang w:val="en-US" w:eastAsia="zh-CN"/>
        </w:rPr>
        <w:t xml:space="preserve"> ,账</w:t>
      </w:r>
      <w:r>
        <w:rPr>
          <w:rFonts w:hint="eastAsia" w:ascii="宋体" w:hAnsi="宋体" w:eastAsia="宋体" w:cs="Times New Roman"/>
          <w:color w:val="auto"/>
          <w:sz w:val="24"/>
          <w:highlight w:val="none"/>
          <w:u w:val="none"/>
        </w:rPr>
        <w:t>号：</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b w:val="0"/>
          <w:bCs w:val="0"/>
          <w:color w:val="auto"/>
          <w:kern w:val="0"/>
          <w:sz w:val="24"/>
          <w:szCs w:val="20"/>
          <w:highlight w:val="none"/>
          <w:u w:val="single"/>
          <w:lang w:val="en-US" w:eastAsia="zh-CN" w:bidi="ar"/>
        </w:rPr>
        <w:t>13911301040002420</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lang w:val="en-US" w:eastAsia="zh-CN"/>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single"/>
          <w:lang w:val="en-US" w:eastAsia="zh-CN"/>
        </w:rPr>
        <w:t xml:space="preserve">   </w:t>
      </w:r>
    </w:p>
    <w:p w14:paraId="051D8113">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eastAsia="宋体" w:cs="Times New Roman"/>
          <w:color w:val="auto"/>
          <w:kern w:val="0"/>
          <w:sz w:val="24"/>
          <w:highlight w:val="none"/>
          <w:u w:val="none"/>
          <w:lang w:eastAsia="zh-CN"/>
        </w:rPr>
      </w:pPr>
      <w:r>
        <w:rPr>
          <w:rFonts w:hint="eastAsia" w:ascii="宋体" w:hAnsi="宋体" w:eastAsia="宋体" w:cs="Times New Roman"/>
          <w:color w:val="auto"/>
          <w:sz w:val="24"/>
          <w:highlight w:val="none"/>
          <w:u w:val="none"/>
        </w:rPr>
        <w:t>用 途：（请注明）“</w:t>
      </w:r>
      <w:r>
        <w:rPr>
          <w:rFonts w:hint="eastAsia" w:ascii="宋体" w:hAnsi="宋体" w:eastAsia="宋体" w:cs="Times New Roman"/>
          <w:color w:val="auto"/>
          <w:sz w:val="24"/>
          <w:highlight w:val="none"/>
          <w:u w:val="single"/>
          <w:lang w:val="en-US" w:eastAsia="zh-CN"/>
        </w:rPr>
        <w:t xml:space="preserve"> 玻璃类</w:t>
      </w:r>
      <w:r>
        <w:rPr>
          <w:rFonts w:hint="eastAsia"/>
          <w:sz w:val="24"/>
          <w:highlight w:val="none"/>
          <w:u w:val="single"/>
          <w:lang w:val="en-US" w:eastAsia="zh-CN"/>
        </w:rPr>
        <w:t>供应商</w:t>
      </w:r>
      <w:r>
        <w:rPr>
          <w:rFonts w:hint="eastAsia" w:ascii="宋体" w:hAnsi="宋体" w:eastAsia="宋体" w:cs="Times New Roman"/>
          <w:b w:val="0"/>
          <w:color w:val="auto"/>
          <w:kern w:val="0"/>
          <w:sz w:val="24"/>
          <w:highlight w:val="none"/>
          <w:u w:val="single"/>
          <w:lang w:val="en-US" w:eastAsia="zh-CN"/>
        </w:rPr>
        <w:t xml:space="preserve">选择 </w:t>
      </w:r>
      <w:r>
        <w:rPr>
          <w:rFonts w:hint="eastAsia" w:ascii="宋体" w:hAnsi="宋体" w:eastAsia="宋体" w:cs="Times New Roman"/>
          <w:b w:val="0"/>
          <w:color w:val="auto"/>
          <w:sz w:val="24"/>
          <w:highlight w:val="none"/>
          <w:u w:val="none"/>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w:t>
      </w:r>
      <w:r>
        <w:rPr>
          <w:rFonts w:hint="eastAsia" w:ascii="宋体" w:hAnsi="宋体"/>
          <w:sz w:val="24"/>
          <w:highlight w:val="none"/>
        </w:rPr>
        <w:t>报名时须</w:t>
      </w:r>
      <w:r>
        <w:rPr>
          <w:rFonts w:hint="eastAsia" w:ascii="宋体" w:hAnsi="宋体"/>
          <w:sz w:val="24"/>
          <w:highlight w:val="none"/>
          <w:lang w:val="en-US" w:eastAsia="zh-CN"/>
        </w:rPr>
        <w:t>将以</w:t>
      </w:r>
      <w:r>
        <w:rPr>
          <w:rFonts w:hint="eastAsia" w:ascii="宋体" w:hAnsi="宋体"/>
          <w:sz w:val="24"/>
          <w:highlight w:val="none"/>
        </w:rPr>
        <w:t>下资料</w:t>
      </w:r>
      <w:r>
        <w:rPr>
          <w:rFonts w:hint="eastAsia" w:ascii="宋体" w:hAnsi="宋体" w:eastAsia="宋体" w:cs="Times New Roman"/>
          <w:color w:val="auto"/>
          <w:sz w:val="24"/>
          <w:highlight w:val="none"/>
          <w:u w:val="none"/>
          <w:lang w:val="en-US" w:eastAsia="zh-CN"/>
        </w:rPr>
        <w:t>发至邮箱：</w:t>
      </w:r>
      <w:r>
        <w:rPr>
          <w:rFonts w:hint="eastAsia" w:ascii="宋体" w:hAnsi="宋体" w:eastAsia="宋体" w:cs="Times New Roman"/>
          <w:color w:val="auto"/>
          <w:sz w:val="24"/>
          <w:highlight w:val="none"/>
          <w:u w:val="single"/>
          <w:lang w:val="en-US" w:eastAsia="zh-CN"/>
        </w:rPr>
        <w:t xml:space="preserve">315218152@qq.com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kern w:val="0"/>
          <w:sz w:val="24"/>
          <w:highlight w:val="none"/>
          <w:u w:val="none"/>
        </w:rPr>
        <w:t>否则</w:t>
      </w:r>
      <w:r>
        <w:rPr>
          <w:rFonts w:hint="eastAsia" w:ascii="宋体" w:hAnsi="宋体"/>
          <w:sz w:val="24"/>
          <w:highlight w:val="none"/>
        </w:rPr>
        <w:t>选择人有权拒绝其报名</w:t>
      </w:r>
      <w:r>
        <w:rPr>
          <w:rFonts w:hint="eastAsia" w:ascii="宋体" w:hAnsi="宋体" w:eastAsia="宋体" w:cs="Times New Roman"/>
          <w:color w:val="auto"/>
          <w:kern w:val="0"/>
          <w:sz w:val="24"/>
          <w:highlight w:val="none"/>
          <w:u w:val="none"/>
          <w:lang w:eastAsia="zh-CN"/>
        </w:rPr>
        <w:t>。</w:t>
      </w:r>
    </w:p>
    <w:p w14:paraId="45DD7CB6">
      <w:pPr>
        <w:pStyle w:val="5"/>
        <w:pageBreakBefore w:val="0"/>
        <w:kinsoku/>
        <w:wordWrap/>
        <w:overflowPunct/>
        <w:topLinePunct w:val="0"/>
        <w:autoSpaceDE/>
        <w:autoSpaceDN/>
        <w:bidi w:val="0"/>
        <w:adjustRightInd/>
        <w:snapToGrid/>
        <w:spacing w:line="360" w:lineRule="auto"/>
        <w:rPr>
          <w:rFonts w:hint="default"/>
          <w:highlight w:val="none"/>
          <w:lang w:val="en-US" w:eastAsia="zh-CN"/>
        </w:rPr>
      </w:pPr>
      <w:r>
        <w:rPr>
          <w:rFonts w:hint="eastAsia" w:ascii="宋体" w:hAnsi="宋体" w:eastAsia="宋体" w:cs="Times New Roman"/>
          <w:color w:val="auto"/>
          <w:kern w:val="0"/>
          <w:sz w:val="24"/>
          <w:highlight w:val="none"/>
          <w:u w:val="none"/>
          <w:lang w:val="en-US" w:eastAsia="zh-CN"/>
        </w:rPr>
        <w:t>（1）</w:t>
      </w:r>
      <w:r>
        <w:rPr>
          <w:rFonts w:hint="eastAsia" w:ascii="宋体" w:hAnsi="宋体"/>
          <w:sz w:val="24"/>
          <w:highlight w:val="none"/>
          <w:lang w:val="en-US" w:eastAsia="zh-CN"/>
        </w:rPr>
        <w:t>营业执照复印件</w:t>
      </w:r>
      <w:r>
        <w:rPr>
          <w:rFonts w:hint="eastAsia" w:ascii="宋体" w:hAnsi="宋体"/>
          <w:sz w:val="24"/>
          <w:highlight w:val="none"/>
        </w:rPr>
        <w:t>（加盖单位公章）</w:t>
      </w:r>
      <w:r>
        <w:rPr>
          <w:rFonts w:hint="eastAsia" w:ascii="宋体" w:hAnsi="宋体"/>
          <w:sz w:val="24"/>
          <w:highlight w:val="none"/>
          <w:lang w:eastAsia="zh-CN"/>
        </w:rPr>
        <w:t>。</w:t>
      </w:r>
    </w:p>
    <w:p w14:paraId="7D27320B">
      <w:pPr>
        <w:pageBreakBefore w:val="0"/>
        <w:tabs>
          <w:tab w:val="left" w:pos="360"/>
        </w:tabs>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2</w:t>
      </w:r>
      <w:r>
        <w:rPr>
          <w:rFonts w:hint="eastAsia" w:ascii="宋体" w:hAnsi="宋体"/>
          <w:sz w:val="24"/>
          <w:highlight w:val="none"/>
        </w:rPr>
        <w:t>）法定代表人身份证明和身份证复印件或其授权委托书、被授权人</w:t>
      </w:r>
      <w:r>
        <w:rPr>
          <w:rFonts w:hint="eastAsia"/>
          <w:sz w:val="24"/>
          <w:highlight w:val="none"/>
        </w:rPr>
        <w:t>的</w:t>
      </w:r>
      <w:r>
        <w:rPr>
          <w:rFonts w:hint="eastAsia" w:ascii="宋体" w:hAnsi="宋体"/>
          <w:sz w:val="24"/>
          <w:highlight w:val="none"/>
        </w:rPr>
        <w:t>身份证复印件（加盖单位公章）。</w:t>
      </w:r>
    </w:p>
    <w:p w14:paraId="6A7EBCA7">
      <w:pPr>
        <w:pStyle w:val="5"/>
        <w:pageBreakBefore w:val="0"/>
        <w:kinsoku/>
        <w:wordWrap/>
        <w:overflowPunct/>
        <w:topLinePunct w:val="0"/>
        <w:autoSpaceDE/>
        <w:autoSpaceDN/>
        <w:bidi w:val="0"/>
        <w:adjustRightInd/>
        <w:snapToGrid/>
        <w:spacing w:line="360" w:lineRule="auto"/>
        <w:rPr>
          <w:rFonts w:hint="eastAsia" w:ascii="宋体" w:hAnsi="宋体" w:eastAsia="宋体" w:cs="Times New Roman"/>
          <w:color w:val="auto"/>
          <w:sz w:val="24"/>
          <w:highlight w:val="none"/>
          <w:u w:val="none"/>
          <w:lang w:val="en-US" w:eastAsia="zh-CN"/>
        </w:rPr>
      </w:pPr>
      <w:r>
        <w:rPr>
          <w:rFonts w:hint="eastAsia" w:ascii="宋体" w:hAnsi="宋体" w:eastAsia="宋体" w:cs="Times New Roman"/>
          <w:color w:val="auto"/>
          <w:sz w:val="24"/>
          <w:highlight w:val="none"/>
          <w:u w:val="none"/>
          <w:lang w:val="en-US" w:eastAsia="zh-CN"/>
        </w:rPr>
        <w:t>（3）转账记录凭证</w:t>
      </w:r>
      <w:r>
        <w:rPr>
          <w:rFonts w:hint="eastAsia" w:ascii="宋体" w:hAnsi="宋体"/>
          <w:sz w:val="24"/>
          <w:highlight w:val="none"/>
        </w:rPr>
        <w:t>（加盖单位公章）</w:t>
      </w:r>
      <w:r>
        <w:rPr>
          <w:rFonts w:hint="eastAsia" w:ascii="宋体" w:hAnsi="宋体" w:eastAsia="宋体" w:cs="Times New Roman"/>
          <w:color w:val="auto"/>
          <w:sz w:val="24"/>
          <w:highlight w:val="none"/>
          <w:u w:val="none"/>
          <w:lang w:val="en-US" w:eastAsia="zh-CN"/>
        </w:rPr>
        <w:t>。</w:t>
      </w:r>
    </w:p>
    <w:p w14:paraId="13DA307E">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bookmarkStart w:id="20" w:name="_Toc234382574"/>
      <w:bookmarkStart w:id="21" w:name="_Toc245379320"/>
      <w:bookmarkStart w:id="22" w:name="_Toc344732470"/>
      <w:bookmarkStart w:id="23" w:name="_Toc243796164"/>
      <w:r>
        <w:rPr>
          <w:rFonts w:hint="eastAsia" w:ascii="宋体" w:hAnsi="宋体"/>
          <w:b/>
          <w:sz w:val="24"/>
          <w:highlight w:val="none"/>
        </w:rPr>
        <w:t>5</w:t>
      </w:r>
      <w:r>
        <w:rPr>
          <w:rFonts w:hint="eastAsia" w:ascii="宋体" w:hAnsi="宋体"/>
          <w:b/>
          <w:sz w:val="24"/>
          <w:highlight w:val="none"/>
          <w:lang w:eastAsia="zh-CN"/>
        </w:rPr>
        <w:t>、</w:t>
      </w:r>
      <w:r>
        <w:rPr>
          <w:rFonts w:hint="eastAsia" w:ascii="宋体" w:hAnsi="宋体"/>
          <w:b/>
          <w:sz w:val="24"/>
          <w:highlight w:val="none"/>
          <w:lang w:val="en-US" w:eastAsia="zh-CN"/>
        </w:rPr>
        <w:t>选择</w:t>
      </w:r>
      <w:r>
        <w:rPr>
          <w:rFonts w:hint="eastAsia" w:ascii="宋体" w:hAnsi="宋体"/>
          <w:b/>
          <w:sz w:val="24"/>
          <w:highlight w:val="none"/>
        </w:rPr>
        <w:t>承诺文件的递交</w:t>
      </w:r>
      <w:bookmarkEnd w:id="20"/>
      <w:r>
        <w:rPr>
          <w:rFonts w:hint="eastAsia" w:ascii="宋体" w:hAnsi="宋体"/>
          <w:b/>
          <w:sz w:val="24"/>
          <w:highlight w:val="none"/>
        </w:rPr>
        <w:t>及相关事宜</w:t>
      </w:r>
      <w:bookmarkEnd w:id="21"/>
      <w:bookmarkEnd w:id="22"/>
      <w:bookmarkEnd w:id="23"/>
    </w:p>
    <w:p w14:paraId="4BE3CC7D">
      <w:pPr>
        <w:pageBreakBefore w:val="0"/>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5.1</w:t>
      </w:r>
      <w:r>
        <w:rPr>
          <w:rFonts w:hint="eastAsia" w:ascii="宋体" w:hAnsi="宋体"/>
          <w:sz w:val="24"/>
          <w:highlight w:val="none"/>
          <w:lang w:eastAsia="zh-CN"/>
        </w:rPr>
        <w:t>、</w:t>
      </w:r>
      <w:r>
        <w:rPr>
          <w:rFonts w:hint="eastAsia" w:ascii="宋体" w:hAnsi="宋体"/>
          <w:sz w:val="24"/>
          <w:highlight w:val="none"/>
        </w:rPr>
        <w:t>本次评审不组织踏勘现场，承诺人自行踏勘，费用自理。</w:t>
      </w:r>
    </w:p>
    <w:p w14:paraId="311D46D4">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lang w:eastAsia="zh-CN"/>
        </w:rPr>
      </w:pPr>
      <w:r>
        <w:rPr>
          <w:rFonts w:hint="eastAsia" w:ascii="宋体" w:hAnsi="宋体"/>
          <w:sz w:val="24"/>
          <w:highlight w:val="none"/>
        </w:rPr>
        <w:t>5.2</w:t>
      </w:r>
      <w:r>
        <w:rPr>
          <w:rFonts w:hint="eastAsia" w:ascii="宋体" w:hAnsi="宋体"/>
          <w:sz w:val="24"/>
          <w:highlight w:val="none"/>
          <w:lang w:eastAsia="zh-CN"/>
        </w:rPr>
        <w:t>、</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eastAsia="zh-CN"/>
        </w:rPr>
        <w:t>：</w:t>
      </w:r>
      <w:r>
        <w:rPr>
          <w:rFonts w:hint="eastAsia" w:ascii="宋体" w:hAnsi="宋体"/>
          <w:sz w:val="24"/>
          <w:highlight w:val="none"/>
          <w:u w:val="single"/>
        </w:rPr>
        <w:t xml:space="preserve">  202</w:t>
      </w:r>
      <w:r>
        <w:rPr>
          <w:rFonts w:hint="eastAsia" w:ascii="宋体" w:hAnsi="宋体"/>
          <w:sz w:val="24"/>
          <w:highlight w:val="none"/>
          <w:u w:val="single"/>
          <w:lang w:val="en-US" w:eastAsia="zh-CN"/>
        </w:rPr>
        <w:t>5</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09 </w:t>
      </w:r>
      <w:r>
        <w:rPr>
          <w:rFonts w:hint="eastAsia" w:ascii="宋体" w:hAnsi="宋体"/>
          <w:sz w:val="24"/>
          <w:highlight w:val="none"/>
        </w:rPr>
        <w:t>月</w:t>
      </w:r>
      <w:r>
        <w:rPr>
          <w:rFonts w:hint="eastAsia" w:ascii="宋体" w:hAnsi="宋体"/>
          <w:sz w:val="24"/>
          <w:highlight w:val="none"/>
          <w:u w:val="single"/>
          <w:lang w:val="en-US" w:eastAsia="zh-CN"/>
        </w:rPr>
        <w:t xml:space="preserve"> 04 </w:t>
      </w:r>
      <w:r>
        <w:rPr>
          <w:rFonts w:hint="eastAsia" w:ascii="宋体" w:hAnsi="宋体"/>
          <w:sz w:val="24"/>
          <w:highlight w:val="none"/>
        </w:rPr>
        <w:t>日</w:t>
      </w:r>
      <w:r>
        <w:rPr>
          <w:rFonts w:hint="eastAsia" w:ascii="宋体" w:hAnsi="宋体"/>
          <w:sz w:val="24"/>
          <w:highlight w:val="none"/>
          <w:lang w:val="en-US" w:eastAsia="zh-CN"/>
        </w:rPr>
        <w:t xml:space="preserve"> 9</w:t>
      </w:r>
      <w:r>
        <w:rPr>
          <w:rFonts w:hint="eastAsia" w:ascii="宋体" w:hAnsi="宋体"/>
          <w:sz w:val="24"/>
          <w:highlight w:val="none"/>
        </w:rPr>
        <w:t>:</w:t>
      </w:r>
      <w:r>
        <w:rPr>
          <w:rFonts w:hint="eastAsia" w:ascii="宋体" w:hAnsi="宋体"/>
          <w:sz w:val="24"/>
          <w:highlight w:val="none"/>
          <w:lang w:val="en-US" w:eastAsia="zh-CN"/>
        </w:rPr>
        <w:t xml:space="preserve"> 00时</w:t>
      </w:r>
      <w:r>
        <w:rPr>
          <w:rFonts w:hint="eastAsia" w:ascii="宋体" w:hAnsi="宋体"/>
          <w:sz w:val="24"/>
          <w:highlight w:val="none"/>
          <w:lang w:eastAsia="zh-CN"/>
        </w:rPr>
        <w:t>。</w:t>
      </w:r>
    </w:p>
    <w:p w14:paraId="04757498">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承诺人应于承诺文件递交的</w:t>
      </w:r>
      <w:r>
        <w:rPr>
          <w:rFonts w:hint="eastAsia" w:ascii="宋体" w:hAnsi="宋体"/>
          <w:sz w:val="24"/>
          <w:highlight w:val="none"/>
          <w:lang w:val="en-US" w:eastAsia="zh-CN"/>
        </w:rPr>
        <w:t>截止</w:t>
      </w:r>
      <w:r>
        <w:rPr>
          <w:rFonts w:hint="eastAsia" w:ascii="宋体" w:hAnsi="宋体"/>
          <w:sz w:val="24"/>
          <w:highlight w:val="none"/>
        </w:rPr>
        <w:t>时间前将承诺文件递交至</w:t>
      </w:r>
      <w:r>
        <w:rPr>
          <w:rFonts w:hint="eastAsia" w:ascii="宋体" w:hAnsi="宋体"/>
          <w:sz w:val="24"/>
          <w:highlight w:val="none"/>
          <w:u w:val="single"/>
        </w:rPr>
        <w:t xml:space="preserve"> </w:t>
      </w:r>
      <w:r>
        <w:rPr>
          <w:rFonts w:hint="eastAsia" w:ascii="宋体" w:hAnsi="宋体"/>
          <w:color w:val="000000"/>
          <w:sz w:val="24"/>
          <w:highlight w:val="none"/>
          <w:u w:val="single"/>
        </w:rPr>
        <w:t>福建晖源工程咨询有限公司</w:t>
      </w:r>
      <w:r>
        <w:rPr>
          <w:rFonts w:hint="eastAsia" w:ascii="宋体" w:hAnsi="宋体"/>
          <w:color w:val="000000"/>
          <w:sz w:val="24"/>
          <w:highlight w:val="none"/>
          <w:u w:val="single"/>
          <w:lang w:val="en-US" w:eastAsia="zh-CN"/>
        </w:rPr>
        <w:t>开标室（</w:t>
      </w:r>
      <w:r>
        <w:rPr>
          <w:rFonts w:hint="eastAsia" w:ascii="宋体" w:hAnsi="宋体"/>
          <w:color w:val="000000"/>
          <w:sz w:val="24"/>
          <w:highlight w:val="none"/>
          <w:u w:val="single"/>
        </w:rPr>
        <w:t>地址：</w:t>
      </w:r>
      <w:r>
        <w:rPr>
          <w:rFonts w:hint="eastAsia" w:ascii="宋体" w:hAnsi="宋体"/>
          <w:color w:val="000000"/>
          <w:sz w:val="24"/>
          <w:highlight w:val="none"/>
          <w:u w:val="single"/>
          <w:lang w:val="en-US" w:eastAsia="zh-CN"/>
        </w:rPr>
        <w:t xml:space="preserve">南平市建阳区翠屏路112号云谷小区二期崇和里112-11到18号店) </w:t>
      </w:r>
      <w:r>
        <w:rPr>
          <w:rFonts w:hint="eastAsia" w:ascii="宋体" w:hAnsi="宋体"/>
          <w:color w:val="000000"/>
          <w:sz w:val="24"/>
          <w:highlight w:val="none"/>
        </w:rPr>
        <w:t>。</w:t>
      </w:r>
      <w:r>
        <w:rPr>
          <w:rFonts w:hint="eastAsia" w:ascii="宋体" w:hAnsi="宋体"/>
          <w:color w:val="000000"/>
          <w:sz w:val="24"/>
          <w:highlight w:val="none"/>
          <w:lang w:val="en-US" w:eastAsia="zh-CN"/>
        </w:rPr>
        <w:t>代</w:t>
      </w:r>
      <w:r>
        <w:rPr>
          <w:rFonts w:hint="eastAsia" w:ascii="宋体" w:hAnsi="宋体"/>
          <w:sz w:val="24"/>
          <w:highlight w:val="none"/>
          <w:lang w:val="en-US" w:eastAsia="zh-CN"/>
        </w:rPr>
        <w:t>理机构将于</w:t>
      </w:r>
      <w:r>
        <w:rPr>
          <w:rFonts w:hint="eastAsia" w:ascii="宋体" w:hAnsi="宋体"/>
          <w:sz w:val="24"/>
          <w:highlight w:val="none"/>
        </w:rPr>
        <w:t>承诺文件递交的</w:t>
      </w:r>
      <w:r>
        <w:rPr>
          <w:rFonts w:hint="eastAsia" w:ascii="宋体" w:hAnsi="宋体"/>
          <w:sz w:val="24"/>
          <w:highlight w:val="none"/>
          <w:lang w:val="en-US" w:eastAsia="zh-CN"/>
        </w:rPr>
        <w:t>截止</w:t>
      </w:r>
      <w:r>
        <w:rPr>
          <w:rFonts w:hint="eastAsia" w:ascii="宋体" w:hAnsi="宋体"/>
          <w:sz w:val="24"/>
          <w:highlight w:val="none"/>
        </w:rPr>
        <w:t>时间</w:t>
      </w:r>
      <w:r>
        <w:rPr>
          <w:rFonts w:hint="eastAsia" w:ascii="宋体" w:hAnsi="宋体"/>
          <w:sz w:val="24"/>
          <w:highlight w:val="none"/>
          <w:lang w:val="en-US" w:eastAsia="zh-CN"/>
        </w:rPr>
        <w:t>前半个小时开始现场接收文件。</w:t>
      </w:r>
    </w:p>
    <w:p w14:paraId="3FF60E86">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5.3</w:t>
      </w:r>
      <w:r>
        <w:rPr>
          <w:rFonts w:hint="eastAsia" w:ascii="宋体" w:hAnsi="宋体"/>
          <w:sz w:val="24"/>
          <w:highlight w:val="none"/>
          <w:lang w:eastAsia="zh-CN"/>
        </w:rPr>
        <w:t>、</w:t>
      </w:r>
      <w:r>
        <w:rPr>
          <w:rFonts w:hint="eastAsia" w:ascii="宋体" w:hAnsi="宋体"/>
          <w:sz w:val="24"/>
          <w:highlight w:val="none"/>
        </w:rPr>
        <w:t>开选时间和地点同承诺文件递交截止时间和地点。</w:t>
      </w:r>
    </w:p>
    <w:p w14:paraId="6EE97862">
      <w:pPr>
        <w:pageBreakBefore w:val="0"/>
        <w:kinsoku/>
        <w:wordWrap/>
        <w:overflowPunct/>
        <w:topLinePunct w:val="0"/>
        <w:autoSpaceDE/>
        <w:autoSpaceDN/>
        <w:bidi w:val="0"/>
        <w:adjustRightInd/>
        <w:snapToGrid/>
        <w:spacing w:line="360" w:lineRule="auto"/>
        <w:ind w:firstLine="480" w:firstLineChars="200"/>
        <w:rPr>
          <w:rFonts w:hint="eastAsia" w:ascii="宋体" w:hAnsi="宋体"/>
          <w:sz w:val="24"/>
          <w:highlight w:val="none"/>
        </w:rPr>
      </w:pPr>
      <w:r>
        <w:rPr>
          <w:rFonts w:hint="eastAsia" w:ascii="宋体" w:hAnsi="宋体"/>
          <w:sz w:val="24"/>
          <w:highlight w:val="none"/>
        </w:rPr>
        <w:t>5</w:t>
      </w:r>
      <w:r>
        <w:rPr>
          <w:rFonts w:ascii="宋体" w:hAnsi="宋体"/>
          <w:sz w:val="24"/>
          <w:highlight w:val="none"/>
        </w:rPr>
        <w:t>.</w:t>
      </w:r>
      <w:r>
        <w:rPr>
          <w:rFonts w:hint="eastAsia" w:ascii="宋体" w:hAnsi="宋体"/>
          <w:sz w:val="24"/>
          <w:highlight w:val="none"/>
        </w:rPr>
        <w:t>4</w:t>
      </w:r>
      <w:r>
        <w:rPr>
          <w:rFonts w:hint="eastAsia" w:ascii="宋体" w:hAnsi="宋体"/>
          <w:sz w:val="24"/>
          <w:highlight w:val="none"/>
          <w:lang w:eastAsia="zh-CN"/>
        </w:rPr>
        <w:t>、</w:t>
      </w:r>
      <w:r>
        <w:rPr>
          <w:rFonts w:hint="eastAsia" w:ascii="宋体" w:hAnsi="宋体"/>
          <w:sz w:val="24"/>
          <w:highlight w:val="none"/>
        </w:rPr>
        <w:t>逾期送达的或者未送达指定地点的承诺文件</w:t>
      </w:r>
      <w:r>
        <w:rPr>
          <w:rFonts w:hint="eastAsia"/>
          <w:sz w:val="24"/>
          <w:highlight w:val="none"/>
        </w:rPr>
        <w:t>选择人</w:t>
      </w:r>
      <w:r>
        <w:rPr>
          <w:rFonts w:hint="eastAsia" w:ascii="宋体" w:hAnsi="宋体"/>
          <w:sz w:val="24"/>
          <w:highlight w:val="none"/>
        </w:rPr>
        <w:t>不予受理。</w:t>
      </w:r>
    </w:p>
    <w:p w14:paraId="3B2826EC">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6</w:t>
      </w:r>
      <w:r>
        <w:rPr>
          <w:rFonts w:hint="eastAsia" w:ascii="宋体" w:hAnsi="宋体"/>
          <w:b/>
          <w:sz w:val="24"/>
          <w:highlight w:val="none"/>
          <w:lang w:eastAsia="zh-CN"/>
        </w:rPr>
        <w:t>、</w:t>
      </w:r>
      <w:r>
        <w:rPr>
          <w:rFonts w:hint="eastAsia" w:ascii="宋体" w:hAnsi="宋体"/>
          <w:b/>
          <w:sz w:val="24"/>
          <w:highlight w:val="none"/>
        </w:rPr>
        <w:t>评审办法：</w:t>
      </w:r>
      <w:r>
        <w:rPr>
          <w:rFonts w:hint="eastAsia" w:ascii="宋体" w:hAnsi="宋体"/>
          <w:b/>
          <w:sz w:val="24"/>
          <w:highlight w:val="none"/>
          <w:u w:val="single"/>
        </w:rPr>
        <w:t xml:space="preserve"> </w:t>
      </w:r>
      <w:r>
        <w:rPr>
          <w:rFonts w:hint="eastAsia" w:ascii="宋体" w:hAnsi="宋体"/>
          <w:b/>
          <w:sz w:val="24"/>
          <w:highlight w:val="none"/>
          <w:u w:val="single"/>
          <w:lang w:val="en-US" w:eastAsia="zh-CN"/>
        </w:rPr>
        <w:t xml:space="preserve">经评审的最低价法（当最低报价相同时采取随机抽取法确定中选人） </w:t>
      </w:r>
      <w:r>
        <w:rPr>
          <w:rFonts w:hint="eastAsia" w:ascii="宋体" w:hAnsi="宋体"/>
          <w:b/>
          <w:sz w:val="24"/>
          <w:highlight w:val="none"/>
        </w:rPr>
        <w:t>。</w:t>
      </w:r>
    </w:p>
    <w:p w14:paraId="09CA1AAF">
      <w:pPr>
        <w:pageBreakBefore w:val="0"/>
        <w:tabs>
          <w:tab w:val="left" w:pos="1134"/>
        </w:tabs>
        <w:kinsoku/>
        <w:wordWrap/>
        <w:overflowPunct/>
        <w:topLinePunct w:val="0"/>
        <w:autoSpaceDE/>
        <w:autoSpaceDN/>
        <w:bidi w:val="0"/>
        <w:adjustRightInd/>
        <w:snapToGrid/>
        <w:spacing w:line="360" w:lineRule="auto"/>
        <w:ind w:left="426"/>
        <w:rPr>
          <w:rFonts w:hint="eastAsia" w:ascii="宋体" w:hAnsi="宋体"/>
          <w:b/>
          <w:bCs w:val="0"/>
          <w:sz w:val="24"/>
          <w:highlight w:val="none"/>
          <w:lang w:eastAsia="zh-CN"/>
        </w:rPr>
      </w:pPr>
      <w:r>
        <w:rPr>
          <w:rFonts w:hint="eastAsia" w:ascii="宋体" w:hAnsi="宋体"/>
          <w:b/>
          <w:bCs w:val="0"/>
          <w:sz w:val="24"/>
          <w:highlight w:val="none"/>
        </w:rPr>
        <w:t>7</w:t>
      </w:r>
      <w:r>
        <w:rPr>
          <w:rFonts w:hint="eastAsia" w:ascii="宋体" w:hAnsi="宋体"/>
          <w:b/>
          <w:bCs w:val="0"/>
          <w:sz w:val="24"/>
          <w:highlight w:val="none"/>
          <w:lang w:eastAsia="zh-CN"/>
        </w:rPr>
        <w:t>、承诺保证金的提交</w:t>
      </w:r>
    </w:p>
    <w:p w14:paraId="0523F6CE">
      <w:pPr>
        <w:pageBreakBefore w:val="0"/>
        <w:tabs>
          <w:tab w:val="left" w:pos="1134"/>
        </w:tabs>
        <w:kinsoku/>
        <w:wordWrap/>
        <w:overflowPunct/>
        <w:topLinePunct w:val="0"/>
        <w:autoSpaceDE/>
        <w:autoSpaceDN/>
        <w:bidi w:val="0"/>
        <w:adjustRightInd/>
        <w:snapToGrid/>
        <w:spacing w:line="360" w:lineRule="auto"/>
        <w:ind w:left="0" w:firstLine="480" w:firstLineChars="200"/>
        <w:rPr>
          <w:rFonts w:hint="eastAsia" w:ascii="宋体" w:hAnsi="宋体"/>
          <w:b w:val="0"/>
          <w:bCs/>
          <w:sz w:val="24"/>
          <w:highlight w:val="none"/>
          <w:lang w:val="en-US" w:eastAsia="zh-CN"/>
        </w:rPr>
      </w:pPr>
      <w:r>
        <w:rPr>
          <w:rFonts w:hint="eastAsia" w:ascii="宋体" w:hAnsi="宋体"/>
          <w:b w:val="0"/>
          <w:bCs/>
          <w:sz w:val="24"/>
          <w:highlight w:val="none"/>
          <w:lang w:eastAsia="zh-CN"/>
        </w:rPr>
        <w:t>7.1、承诺保证金提交金额人民币</w:t>
      </w:r>
      <w:r>
        <w:rPr>
          <w:rFonts w:hint="eastAsia" w:ascii="宋体" w:hAnsi="宋体"/>
          <w:b w:val="0"/>
          <w:bCs/>
          <w:sz w:val="24"/>
          <w:highlight w:val="none"/>
          <w:u w:val="single"/>
          <w:lang w:val="en-US" w:eastAsia="zh-CN"/>
        </w:rPr>
        <w:t xml:space="preserve">  </w:t>
      </w:r>
      <w:r>
        <w:rPr>
          <w:rFonts w:hint="eastAsia" w:ascii="宋体" w:hAnsi="宋体"/>
          <w:b w:val="0"/>
          <w:bCs/>
          <w:sz w:val="24"/>
          <w:highlight w:val="none"/>
          <w:u w:val="single"/>
          <w:lang w:val="en-US" w:eastAsia="zh-CN"/>
        </w:rPr>
        <w:fldChar w:fldCharType="begin"/>
      </w:r>
      <w:r>
        <w:rPr>
          <w:rFonts w:hint="eastAsia" w:ascii="宋体" w:hAnsi="宋体"/>
          <w:b w:val="0"/>
          <w:bCs/>
          <w:sz w:val="24"/>
          <w:highlight w:val="none"/>
          <w:u w:val="single"/>
          <w:lang w:val="en-US" w:eastAsia="zh-CN"/>
        </w:rPr>
        <w:instrText xml:space="preserve"> = 250000 \* CHINESENUM4 \* MERGEFORMAT </w:instrText>
      </w:r>
      <w:r>
        <w:rPr>
          <w:rFonts w:hint="eastAsia" w:ascii="宋体" w:hAnsi="宋体"/>
          <w:b w:val="0"/>
          <w:bCs/>
          <w:sz w:val="24"/>
          <w:highlight w:val="none"/>
          <w:u w:val="single"/>
          <w:lang w:val="en-US" w:eastAsia="zh-CN"/>
        </w:rPr>
        <w:fldChar w:fldCharType="separate"/>
      </w:r>
      <w:r>
        <w:rPr>
          <w:rFonts w:hint="eastAsia" w:ascii="宋体" w:hAnsi="宋体"/>
          <w:b w:val="0"/>
          <w:bCs/>
          <w:sz w:val="24"/>
          <w:highlight w:val="none"/>
          <w:u w:val="single"/>
          <w:lang w:val="en-US" w:eastAsia="zh-CN"/>
        </w:rPr>
        <w:t>肆万元整</w:t>
      </w:r>
      <w:r>
        <w:rPr>
          <w:rFonts w:hint="eastAsia" w:ascii="宋体" w:hAnsi="宋体"/>
          <w:b w:val="0"/>
          <w:bCs/>
          <w:sz w:val="24"/>
          <w:highlight w:val="none"/>
          <w:u w:val="single"/>
          <w:lang w:val="en-US" w:eastAsia="zh-CN"/>
        </w:rPr>
        <w:fldChar w:fldCharType="end"/>
      </w:r>
      <w:r>
        <w:rPr>
          <w:rFonts w:hint="eastAsia" w:ascii="宋体" w:hAnsi="宋体"/>
          <w:b w:val="0"/>
          <w:bCs/>
          <w:sz w:val="24"/>
          <w:highlight w:val="none"/>
          <w:u w:val="single"/>
          <w:lang w:val="en-US" w:eastAsia="zh-CN"/>
        </w:rPr>
        <w:t xml:space="preserve">  </w:t>
      </w:r>
      <w:r>
        <w:rPr>
          <w:rFonts w:hint="eastAsia" w:ascii="宋体" w:hAnsi="宋体"/>
          <w:b w:val="0"/>
          <w:bCs/>
          <w:sz w:val="24"/>
          <w:highlight w:val="none"/>
          <w:lang w:eastAsia="zh-CN"/>
        </w:rPr>
        <w:t>（¥</w:t>
      </w:r>
      <w:r>
        <w:rPr>
          <w:rFonts w:hint="eastAsia" w:ascii="宋体" w:hAnsi="宋体"/>
          <w:b w:val="0"/>
          <w:bCs/>
          <w:sz w:val="24"/>
          <w:highlight w:val="none"/>
          <w:lang w:val="en-US" w:eastAsia="zh-CN"/>
        </w:rPr>
        <w:t>40000.00</w:t>
      </w:r>
      <w:r>
        <w:rPr>
          <w:rFonts w:hint="eastAsia" w:ascii="宋体" w:hAnsi="宋体"/>
          <w:b w:val="0"/>
          <w:bCs/>
          <w:sz w:val="24"/>
          <w:highlight w:val="none"/>
          <w:lang w:eastAsia="zh-CN"/>
        </w:rPr>
        <w:t>元）</w:t>
      </w:r>
    </w:p>
    <w:p w14:paraId="16DBB164">
      <w:pPr>
        <w:pageBreakBefore w:val="0"/>
        <w:tabs>
          <w:tab w:val="left" w:pos="1134"/>
        </w:tabs>
        <w:kinsoku/>
        <w:wordWrap/>
        <w:overflowPunct/>
        <w:topLinePunct w:val="0"/>
        <w:autoSpaceDE/>
        <w:autoSpaceDN/>
        <w:bidi w:val="0"/>
        <w:adjustRightInd/>
        <w:snapToGrid/>
        <w:spacing w:line="360" w:lineRule="auto"/>
        <w:ind w:left="0" w:firstLine="480" w:firstLineChars="200"/>
        <w:rPr>
          <w:rFonts w:hint="eastAsia" w:ascii="宋体" w:hAnsi="宋体"/>
          <w:b w:val="0"/>
          <w:bCs/>
          <w:sz w:val="24"/>
          <w:highlight w:val="none"/>
          <w:lang w:eastAsia="zh-CN"/>
        </w:rPr>
      </w:pPr>
      <w:r>
        <w:rPr>
          <w:rFonts w:hint="eastAsia" w:ascii="宋体" w:hAnsi="宋体"/>
          <w:b w:val="0"/>
          <w:bCs/>
          <w:sz w:val="24"/>
          <w:highlight w:val="none"/>
          <w:lang w:eastAsia="zh-CN"/>
        </w:rPr>
        <w:t>①现金形式:承诺保证金必须从企业账户一次性汇出（以到账时间为准，汇出账户名称与企业名称应一致），否则</w:t>
      </w:r>
      <w:r>
        <w:rPr>
          <w:rFonts w:hint="eastAsia" w:ascii="宋体" w:hAnsi="宋体"/>
          <w:b w:val="0"/>
          <w:bCs/>
          <w:sz w:val="24"/>
          <w:highlight w:val="none"/>
          <w:lang w:val="en-US" w:eastAsia="zh-CN"/>
        </w:rPr>
        <w:t>无效</w:t>
      </w:r>
      <w:r>
        <w:rPr>
          <w:rFonts w:hint="eastAsia" w:ascii="宋体" w:hAnsi="宋体"/>
          <w:b w:val="0"/>
          <w:bCs/>
          <w:sz w:val="24"/>
          <w:highlight w:val="none"/>
          <w:lang w:eastAsia="zh-CN"/>
        </w:rPr>
        <w:t>承诺文件</w:t>
      </w:r>
      <w:r>
        <w:rPr>
          <w:rFonts w:hint="eastAsia" w:ascii="宋体" w:hAnsi="宋体"/>
          <w:b w:val="0"/>
          <w:bCs/>
          <w:sz w:val="24"/>
          <w:highlight w:val="none"/>
          <w:lang w:val="en-US" w:eastAsia="zh-CN"/>
        </w:rPr>
        <w:t>处理</w:t>
      </w:r>
      <w:r>
        <w:rPr>
          <w:rFonts w:hint="eastAsia" w:ascii="宋体" w:hAnsi="宋体"/>
          <w:b w:val="0"/>
          <w:bCs/>
          <w:sz w:val="24"/>
          <w:highlight w:val="none"/>
          <w:lang w:eastAsia="zh-CN"/>
        </w:rPr>
        <w:t>。</w:t>
      </w:r>
    </w:p>
    <w:p w14:paraId="4579B12F">
      <w:pPr>
        <w:pageBreakBefore w:val="0"/>
        <w:tabs>
          <w:tab w:val="left" w:pos="1134"/>
        </w:tabs>
        <w:kinsoku/>
        <w:wordWrap/>
        <w:overflowPunct/>
        <w:topLinePunct w:val="0"/>
        <w:autoSpaceDE/>
        <w:autoSpaceDN/>
        <w:bidi w:val="0"/>
        <w:adjustRightInd/>
        <w:snapToGrid/>
        <w:spacing w:line="360" w:lineRule="auto"/>
        <w:ind w:left="0" w:firstLine="480" w:firstLineChars="200"/>
        <w:rPr>
          <w:rFonts w:hint="eastAsia" w:ascii="宋体" w:hAnsi="宋体"/>
          <w:b w:val="0"/>
          <w:bCs/>
          <w:sz w:val="24"/>
          <w:highlight w:val="none"/>
          <w:lang w:eastAsia="zh-CN"/>
        </w:rPr>
      </w:pPr>
      <w:r>
        <w:rPr>
          <w:rFonts w:hint="eastAsia" w:ascii="宋体" w:hAnsi="宋体"/>
          <w:b w:val="0"/>
          <w:bCs/>
          <w:sz w:val="24"/>
          <w:highlight w:val="none"/>
          <w:lang w:eastAsia="zh-CN"/>
        </w:rPr>
        <w:t>②</w:t>
      </w:r>
      <w:r>
        <w:rPr>
          <w:rFonts w:hint="eastAsia" w:ascii="宋体" w:hAnsi="宋体"/>
          <w:b w:val="0"/>
          <w:bCs/>
          <w:sz w:val="24"/>
          <w:highlight w:val="none"/>
          <w:lang w:val="en-US" w:eastAsia="zh-CN"/>
        </w:rPr>
        <w:t>参选</w:t>
      </w:r>
      <w:r>
        <w:rPr>
          <w:rFonts w:hint="eastAsia" w:ascii="宋体" w:hAnsi="宋体"/>
          <w:b w:val="0"/>
          <w:bCs/>
          <w:sz w:val="24"/>
          <w:highlight w:val="none"/>
          <w:lang w:eastAsia="zh-CN"/>
        </w:rPr>
        <w:t>人以银行保函形式提交</w:t>
      </w:r>
      <w:r>
        <w:rPr>
          <w:rFonts w:hint="eastAsia" w:ascii="宋体" w:hAnsi="宋体"/>
          <w:b w:val="0"/>
          <w:bCs/>
          <w:sz w:val="24"/>
          <w:highlight w:val="none"/>
          <w:lang w:val="en-US" w:eastAsia="zh-CN"/>
        </w:rPr>
        <w:t>承诺</w:t>
      </w:r>
      <w:r>
        <w:rPr>
          <w:rFonts w:hint="eastAsia" w:ascii="宋体" w:hAnsi="宋体"/>
          <w:b w:val="0"/>
          <w:bCs/>
          <w:sz w:val="24"/>
          <w:highlight w:val="none"/>
          <w:lang w:eastAsia="zh-CN"/>
        </w:rPr>
        <w:t>保证金的，</w:t>
      </w:r>
      <w:r>
        <w:rPr>
          <w:rFonts w:hint="eastAsia" w:ascii="宋体" w:hAnsi="宋体"/>
          <w:b w:val="0"/>
          <w:bCs/>
          <w:sz w:val="24"/>
          <w:highlight w:val="none"/>
          <w:lang w:val="en-US" w:eastAsia="zh-CN"/>
        </w:rPr>
        <w:t>参选</w:t>
      </w:r>
      <w:r>
        <w:rPr>
          <w:rFonts w:hint="eastAsia" w:ascii="宋体" w:hAnsi="宋体"/>
          <w:b w:val="0"/>
          <w:bCs/>
          <w:sz w:val="24"/>
          <w:highlight w:val="none"/>
          <w:lang w:eastAsia="zh-CN"/>
        </w:rPr>
        <w:t>人应将银行保函原件随同</w:t>
      </w:r>
      <w:r>
        <w:rPr>
          <w:rFonts w:hint="eastAsia" w:ascii="宋体" w:hAnsi="宋体"/>
          <w:b w:val="0"/>
          <w:bCs/>
          <w:sz w:val="24"/>
          <w:highlight w:val="none"/>
          <w:lang w:val="en-US" w:eastAsia="zh-CN"/>
        </w:rPr>
        <w:t>参选</w:t>
      </w:r>
      <w:r>
        <w:rPr>
          <w:rFonts w:hint="eastAsia" w:ascii="宋体" w:hAnsi="宋体"/>
          <w:b w:val="0"/>
          <w:bCs/>
          <w:sz w:val="24"/>
          <w:highlight w:val="none"/>
          <w:lang w:eastAsia="zh-CN"/>
        </w:rPr>
        <w:t>文件一并递交。</w:t>
      </w:r>
    </w:p>
    <w:p w14:paraId="0D050C49">
      <w:pPr>
        <w:pageBreakBefore w:val="0"/>
        <w:tabs>
          <w:tab w:val="left" w:pos="1134"/>
        </w:tabs>
        <w:kinsoku/>
        <w:wordWrap/>
        <w:overflowPunct/>
        <w:topLinePunct w:val="0"/>
        <w:autoSpaceDE/>
        <w:autoSpaceDN/>
        <w:bidi w:val="0"/>
        <w:adjustRightInd/>
        <w:snapToGrid/>
        <w:spacing w:line="360" w:lineRule="auto"/>
        <w:ind w:left="426"/>
        <w:rPr>
          <w:rFonts w:hint="eastAsia" w:ascii="宋体" w:hAnsi="宋体"/>
          <w:b w:val="0"/>
          <w:bCs/>
          <w:sz w:val="24"/>
          <w:highlight w:val="none"/>
          <w:lang w:eastAsia="zh-CN"/>
        </w:rPr>
      </w:pPr>
      <w:r>
        <w:rPr>
          <w:rFonts w:hint="eastAsia" w:ascii="宋体" w:hAnsi="宋体"/>
          <w:b w:val="0"/>
          <w:bCs/>
          <w:sz w:val="24"/>
          <w:highlight w:val="none"/>
          <w:lang w:eastAsia="zh-CN"/>
        </w:rPr>
        <w:t>7.2、承诺保证金提交时间：</w:t>
      </w:r>
      <w:r>
        <w:rPr>
          <w:rFonts w:hint="eastAsia" w:ascii="宋体" w:hAnsi="宋体"/>
          <w:b w:val="0"/>
          <w:bCs/>
          <w:sz w:val="24"/>
          <w:highlight w:val="none"/>
          <w:u w:val="single"/>
          <w:lang w:eastAsia="zh-CN"/>
        </w:rPr>
        <w:t xml:space="preserve"> 202</w:t>
      </w:r>
      <w:r>
        <w:rPr>
          <w:rFonts w:hint="eastAsia" w:ascii="宋体" w:hAnsi="宋体"/>
          <w:b w:val="0"/>
          <w:bCs/>
          <w:sz w:val="24"/>
          <w:highlight w:val="none"/>
          <w:u w:val="single"/>
          <w:lang w:val="en-US" w:eastAsia="zh-CN"/>
        </w:rPr>
        <w:t>5</w:t>
      </w:r>
      <w:r>
        <w:rPr>
          <w:rFonts w:hint="eastAsia" w:ascii="宋体" w:hAnsi="宋体"/>
          <w:b w:val="0"/>
          <w:bCs/>
          <w:sz w:val="24"/>
          <w:highlight w:val="none"/>
          <w:u w:val="single"/>
          <w:lang w:eastAsia="zh-CN"/>
        </w:rPr>
        <w:t>年</w:t>
      </w:r>
      <w:r>
        <w:rPr>
          <w:rFonts w:hint="eastAsia" w:ascii="宋体" w:hAnsi="宋体"/>
          <w:b w:val="0"/>
          <w:bCs/>
          <w:sz w:val="24"/>
          <w:highlight w:val="none"/>
          <w:u w:val="single"/>
          <w:lang w:val="en-US" w:eastAsia="zh-CN"/>
        </w:rPr>
        <w:t>09</w:t>
      </w:r>
      <w:r>
        <w:rPr>
          <w:rFonts w:hint="eastAsia" w:ascii="宋体" w:hAnsi="宋体"/>
          <w:b w:val="0"/>
          <w:bCs/>
          <w:sz w:val="24"/>
          <w:highlight w:val="none"/>
          <w:u w:val="single"/>
          <w:lang w:eastAsia="zh-CN"/>
        </w:rPr>
        <w:t>月</w:t>
      </w:r>
      <w:r>
        <w:rPr>
          <w:rFonts w:hint="eastAsia" w:ascii="宋体" w:hAnsi="宋体"/>
          <w:b w:val="0"/>
          <w:bCs/>
          <w:sz w:val="24"/>
          <w:highlight w:val="none"/>
          <w:u w:val="single"/>
          <w:lang w:val="en-US" w:eastAsia="zh-CN"/>
        </w:rPr>
        <w:t>03</w:t>
      </w:r>
      <w:r>
        <w:rPr>
          <w:rFonts w:hint="eastAsia" w:ascii="宋体" w:hAnsi="宋体"/>
          <w:b w:val="0"/>
          <w:bCs/>
          <w:sz w:val="24"/>
          <w:highlight w:val="none"/>
          <w:u w:val="single"/>
          <w:lang w:eastAsia="zh-CN"/>
        </w:rPr>
        <w:t>日</w:t>
      </w:r>
      <w:r>
        <w:rPr>
          <w:rFonts w:hint="eastAsia" w:ascii="宋体" w:hAnsi="宋体"/>
          <w:b w:val="0"/>
          <w:bCs/>
          <w:sz w:val="24"/>
          <w:highlight w:val="none"/>
          <w:u w:val="single"/>
          <w:lang w:val="en-US" w:eastAsia="zh-CN"/>
        </w:rPr>
        <w:t>17</w:t>
      </w:r>
      <w:r>
        <w:rPr>
          <w:rFonts w:hint="eastAsia" w:ascii="宋体" w:hAnsi="宋体"/>
          <w:b w:val="0"/>
          <w:bCs/>
          <w:sz w:val="24"/>
          <w:highlight w:val="none"/>
          <w:u w:val="single"/>
          <w:lang w:eastAsia="zh-CN"/>
        </w:rPr>
        <w:t>时前</w:t>
      </w:r>
      <w:r>
        <w:rPr>
          <w:rFonts w:hint="eastAsia" w:ascii="宋体" w:hAnsi="宋体"/>
          <w:b w:val="0"/>
          <w:bCs/>
          <w:sz w:val="24"/>
          <w:highlight w:val="none"/>
          <w:u w:val="single"/>
          <w:lang w:val="en-US" w:eastAsia="zh-CN"/>
        </w:rPr>
        <w:t xml:space="preserve"> </w:t>
      </w:r>
      <w:r>
        <w:rPr>
          <w:rFonts w:hint="eastAsia" w:ascii="宋体" w:hAnsi="宋体"/>
          <w:b w:val="0"/>
          <w:bCs/>
          <w:sz w:val="24"/>
          <w:highlight w:val="none"/>
          <w:lang w:eastAsia="zh-CN"/>
        </w:rPr>
        <w:t>。</w:t>
      </w:r>
    </w:p>
    <w:p w14:paraId="3D887BDC">
      <w:pPr>
        <w:pageBreakBefore w:val="0"/>
        <w:tabs>
          <w:tab w:val="left" w:pos="1134"/>
        </w:tabs>
        <w:kinsoku/>
        <w:wordWrap/>
        <w:overflowPunct/>
        <w:topLinePunct w:val="0"/>
        <w:autoSpaceDE/>
        <w:autoSpaceDN/>
        <w:bidi w:val="0"/>
        <w:adjustRightInd/>
        <w:snapToGrid/>
        <w:spacing w:line="360" w:lineRule="auto"/>
        <w:ind w:left="426"/>
        <w:rPr>
          <w:rFonts w:hint="eastAsia" w:ascii="宋体" w:hAnsi="宋体"/>
          <w:b w:val="0"/>
          <w:bCs/>
          <w:sz w:val="24"/>
          <w:highlight w:val="none"/>
          <w:lang w:eastAsia="zh-CN"/>
        </w:rPr>
      </w:pPr>
      <w:r>
        <w:rPr>
          <w:rFonts w:hint="eastAsia" w:ascii="宋体" w:hAnsi="宋体"/>
          <w:b w:val="0"/>
          <w:bCs/>
          <w:sz w:val="24"/>
          <w:highlight w:val="none"/>
          <w:lang w:eastAsia="zh-CN"/>
        </w:rPr>
        <w:t>7.3、承诺保证金银行</w:t>
      </w:r>
      <w:r>
        <w:rPr>
          <w:rFonts w:hint="eastAsia" w:ascii="宋体" w:hAnsi="宋体"/>
          <w:b w:val="0"/>
          <w:bCs/>
          <w:sz w:val="24"/>
          <w:highlight w:val="none"/>
          <w:lang w:val="en-US" w:eastAsia="zh-CN"/>
        </w:rPr>
        <w:t>账</w:t>
      </w:r>
      <w:r>
        <w:rPr>
          <w:rFonts w:hint="eastAsia" w:ascii="宋体" w:hAnsi="宋体"/>
          <w:b w:val="0"/>
          <w:bCs/>
          <w:sz w:val="24"/>
          <w:highlight w:val="none"/>
          <w:lang w:eastAsia="zh-CN"/>
        </w:rPr>
        <w:t>号：</w:t>
      </w:r>
    </w:p>
    <w:p w14:paraId="69B2B51D">
      <w:pPr>
        <w:pageBreakBefore w:val="0"/>
        <w:tabs>
          <w:tab w:val="left" w:pos="1134"/>
        </w:tabs>
        <w:kinsoku/>
        <w:wordWrap/>
        <w:overflowPunct/>
        <w:topLinePunct w:val="0"/>
        <w:autoSpaceDE/>
        <w:autoSpaceDN/>
        <w:bidi w:val="0"/>
        <w:adjustRightInd/>
        <w:snapToGrid/>
        <w:spacing w:line="360" w:lineRule="auto"/>
        <w:ind w:left="426"/>
        <w:rPr>
          <w:rFonts w:hint="eastAsia" w:ascii="宋体" w:hAnsi="宋体"/>
          <w:b w:val="0"/>
          <w:bCs/>
          <w:sz w:val="24"/>
          <w:highlight w:val="none"/>
          <w:lang w:eastAsia="zh-CN"/>
        </w:rPr>
      </w:pPr>
      <w:r>
        <w:rPr>
          <w:rFonts w:hint="eastAsia" w:ascii="宋体" w:hAnsi="宋体"/>
          <w:b w:val="0"/>
          <w:bCs/>
          <w:sz w:val="24"/>
          <w:highlight w:val="none"/>
          <w:lang w:eastAsia="zh-CN"/>
        </w:rPr>
        <w:t>开户银行：</w:t>
      </w:r>
      <w:r>
        <w:rPr>
          <w:rFonts w:hint="eastAsia" w:ascii="宋体" w:hAnsi="宋体"/>
          <w:b w:val="0"/>
          <w:bCs/>
          <w:sz w:val="24"/>
          <w:highlight w:val="none"/>
          <w:u w:val="single"/>
          <w:lang w:eastAsia="zh-CN"/>
        </w:rPr>
        <w:t xml:space="preserve"> </w:t>
      </w:r>
      <w:r>
        <w:rPr>
          <w:rFonts w:hint="eastAsia" w:ascii="宋体" w:hAnsi="宋体"/>
          <w:b w:val="0"/>
          <w:bCs/>
          <w:sz w:val="24"/>
          <w:highlight w:val="none"/>
          <w:u w:val="single"/>
          <w:lang w:val="en-US" w:eastAsia="zh-CN"/>
        </w:rPr>
        <w:t xml:space="preserve"> 中国建设银行建阳支行 </w:t>
      </w:r>
      <w:r>
        <w:rPr>
          <w:rFonts w:hint="eastAsia" w:ascii="宋体" w:hAnsi="宋体"/>
          <w:b w:val="0"/>
          <w:bCs/>
          <w:sz w:val="24"/>
          <w:highlight w:val="none"/>
          <w:u w:val="single"/>
          <w:lang w:eastAsia="zh-CN"/>
        </w:rPr>
        <w:t xml:space="preserve"> </w:t>
      </w:r>
      <w:r>
        <w:rPr>
          <w:rFonts w:hint="eastAsia" w:ascii="宋体" w:hAnsi="宋体"/>
          <w:b w:val="0"/>
          <w:bCs/>
          <w:sz w:val="24"/>
          <w:highlight w:val="none"/>
          <w:lang w:eastAsia="zh-CN"/>
        </w:rPr>
        <w:t xml:space="preserve">   </w:t>
      </w:r>
    </w:p>
    <w:p w14:paraId="481D978C">
      <w:pPr>
        <w:pageBreakBefore w:val="0"/>
        <w:tabs>
          <w:tab w:val="left" w:pos="1134"/>
        </w:tabs>
        <w:kinsoku/>
        <w:wordWrap/>
        <w:overflowPunct/>
        <w:topLinePunct w:val="0"/>
        <w:autoSpaceDE/>
        <w:autoSpaceDN/>
        <w:bidi w:val="0"/>
        <w:adjustRightInd/>
        <w:snapToGrid/>
        <w:spacing w:line="360" w:lineRule="auto"/>
        <w:ind w:left="426"/>
        <w:rPr>
          <w:rFonts w:hint="eastAsia" w:ascii="宋体" w:hAnsi="宋体"/>
          <w:b w:val="0"/>
          <w:bCs/>
          <w:sz w:val="24"/>
          <w:highlight w:val="none"/>
          <w:lang w:eastAsia="zh-CN"/>
        </w:rPr>
      </w:pPr>
      <w:r>
        <w:rPr>
          <w:rFonts w:hint="eastAsia" w:ascii="宋体" w:hAnsi="宋体"/>
          <w:b w:val="0"/>
          <w:bCs/>
          <w:sz w:val="24"/>
          <w:highlight w:val="none"/>
          <w:lang w:eastAsia="zh-CN"/>
        </w:rPr>
        <w:t>开户名称：</w:t>
      </w:r>
      <w:r>
        <w:rPr>
          <w:rFonts w:hint="eastAsia" w:ascii="宋体" w:hAnsi="宋体"/>
          <w:b w:val="0"/>
          <w:bCs/>
          <w:sz w:val="24"/>
          <w:highlight w:val="none"/>
          <w:u w:val="single"/>
          <w:lang w:val="en-US" w:eastAsia="zh-CN"/>
        </w:rPr>
        <w:t xml:space="preserve">  南平武发商贸有限公司 </w:t>
      </w:r>
      <w:r>
        <w:rPr>
          <w:rFonts w:hint="eastAsia" w:ascii="宋体" w:hAnsi="宋体"/>
          <w:b w:val="0"/>
          <w:bCs/>
          <w:sz w:val="24"/>
          <w:highlight w:val="none"/>
          <w:u w:val="single"/>
          <w:lang w:eastAsia="zh-CN"/>
        </w:rPr>
        <w:t xml:space="preserve"> </w:t>
      </w:r>
      <w:r>
        <w:rPr>
          <w:rFonts w:hint="eastAsia" w:ascii="宋体" w:hAnsi="宋体"/>
          <w:b w:val="0"/>
          <w:bCs/>
          <w:sz w:val="24"/>
          <w:highlight w:val="none"/>
          <w:lang w:eastAsia="zh-CN"/>
        </w:rPr>
        <w:t xml:space="preserve"> </w:t>
      </w:r>
    </w:p>
    <w:p w14:paraId="0202E13E">
      <w:pPr>
        <w:pageBreakBefore w:val="0"/>
        <w:tabs>
          <w:tab w:val="left" w:pos="1134"/>
        </w:tabs>
        <w:kinsoku/>
        <w:wordWrap/>
        <w:overflowPunct/>
        <w:topLinePunct w:val="0"/>
        <w:autoSpaceDE/>
        <w:autoSpaceDN/>
        <w:bidi w:val="0"/>
        <w:adjustRightInd/>
        <w:snapToGrid/>
        <w:spacing w:line="360" w:lineRule="auto"/>
        <w:ind w:left="426"/>
        <w:rPr>
          <w:rFonts w:hint="eastAsia" w:ascii="宋体" w:hAnsi="宋体"/>
          <w:b w:val="0"/>
          <w:bCs/>
          <w:sz w:val="24"/>
          <w:highlight w:val="none"/>
          <w:lang w:eastAsia="zh-CN"/>
        </w:rPr>
      </w:pPr>
      <w:r>
        <w:rPr>
          <w:rFonts w:hint="eastAsia" w:ascii="宋体" w:hAnsi="宋体"/>
          <w:b w:val="0"/>
          <w:bCs/>
          <w:sz w:val="24"/>
          <w:highlight w:val="none"/>
          <w:lang w:val="en-US" w:eastAsia="zh-CN"/>
        </w:rPr>
        <w:t>账</w:t>
      </w:r>
      <w:r>
        <w:rPr>
          <w:rFonts w:hint="eastAsia" w:ascii="宋体" w:hAnsi="宋体"/>
          <w:b w:val="0"/>
          <w:bCs/>
          <w:sz w:val="24"/>
          <w:highlight w:val="none"/>
          <w:lang w:eastAsia="zh-CN"/>
        </w:rPr>
        <w:t xml:space="preserve">    号：</w:t>
      </w:r>
      <w:r>
        <w:rPr>
          <w:rFonts w:hint="eastAsia" w:ascii="宋体" w:hAnsi="宋体"/>
          <w:b w:val="0"/>
          <w:bCs/>
          <w:sz w:val="24"/>
          <w:highlight w:val="none"/>
          <w:u w:val="single"/>
          <w:lang w:val="en-US" w:eastAsia="zh-CN"/>
        </w:rPr>
        <w:t xml:space="preserve">  350016772070525172304</w:t>
      </w:r>
      <w:r>
        <w:rPr>
          <w:rFonts w:hint="eastAsia" w:ascii="宋体" w:hAnsi="宋体"/>
          <w:b w:val="0"/>
          <w:bCs/>
          <w:sz w:val="24"/>
          <w:highlight w:val="none"/>
          <w:u w:val="single"/>
          <w:lang w:eastAsia="zh-CN"/>
        </w:rPr>
        <w:t xml:space="preserve">  </w:t>
      </w:r>
      <w:r>
        <w:rPr>
          <w:rFonts w:hint="eastAsia" w:ascii="宋体" w:hAnsi="宋体"/>
          <w:b w:val="0"/>
          <w:bCs/>
          <w:sz w:val="24"/>
          <w:highlight w:val="none"/>
          <w:lang w:eastAsia="zh-CN"/>
        </w:rPr>
        <w:t xml:space="preserve"> </w:t>
      </w:r>
    </w:p>
    <w:p w14:paraId="3AC83457">
      <w:pPr>
        <w:pageBreakBefore w:val="0"/>
        <w:tabs>
          <w:tab w:val="left" w:pos="1134"/>
        </w:tabs>
        <w:kinsoku/>
        <w:wordWrap/>
        <w:overflowPunct/>
        <w:topLinePunct w:val="0"/>
        <w:autoSpaceDE/>
        <w:autoSpaceDN/>
        <w:bidi w:val="0"/>
        <w:adjustRightInd/>
        <w:snapToGrid/>
        <w:spacing w:line="360" w:lineRule="auto"/>
        <w:ind w:left="426"/>
        <w:rPr>
          <w:rFonts w:hint="eastAsia" w:ascii="宋体" w:hAnsi="宋体"/>
          <w:b w:val="0"/>
          <w:bCs/>
          <w:sz w:val="24"/>
          <w:highlight w:val="none"/>
          <w:lang w:eastAsia="zh-CN"/>
        </w:rPr>
      </w:pPr>
      <w:r>
        <w:rPr>
          <w:rFonts w:hint="eastAsia" w:ascii="宋体" w:hAnsi="宋体"/>
          <w:b w:val="0"/>
          <w:bCs/>
          <w:sz w:val="24"/>
          <w:highlight w:val="none"/>
          <w:lang w:eastAsia="zh-CN"/>
        </w:rPr>
        <w:t>用 途：（请注明）“</w:t>
      </w:r>
      <w:r>
        <w:rPr>
          <w:rFonts w:hint="eastAsia" w:ascii="宋体" w:hAnsi="宋体"/>
          <w:b w:val="0"/>
          <w:bCs/>
          <w:sz w:val="24"/>
          <w:highlight w:val="none"/>
          <w:lang w:val="en-US" w:eastAsia="zh-CN"/>
        </w:rPr>
        <w:t>玻璃采购</w:t>
      </w:r>
      <w:r>
        <w:rPr>
          <w:rFonts w:hint="eastAsia" w:ascii="宋体" w:hAnsi="宋体"/>
          <w:b w:val="0"/>
          <w:bCs/>
          <w:sz w:val="24"/>
          <w:highlight w:val="none"/>
          <w:lang w:eastAsia="zh-CN"/>
        </w:rPr>
        <w:t>保证金” 。</w:t>
      </w:r>
    </w:p>
    <w:p w14:paraId="60E68CB3">
      <w:pPr>
        <w:pageBreakBefore w:val="0"/>
        <w:tabs>
          <w:tab w:val="left" w:pos="1134"/>
        </w:tabs>
        <w:kinsoku/>
        <w:wordWrap/>
        <w:overflowPunct/>
        <w:topLinePunct w:val="0"/>
        <w:autoSpaceDE/>
        <w:autoSpaceDN/>
        <w:bidi w:val="0"/>
        <w:adjustRightInd/>
        <w:snapToGrid/>
        <w:spacing w:line="360" w:lineRule="auto"/>
        <w:ind w:left="0" w:firstLine="480" w:firstLineChars="200"/>
        <w:rPr>
          <w:rFonts w:hint="eastAsia" w:ascii="宋体" w:hAnsi="宋体"/>
          <w:b w:val="0"/>
          <w:bCs/>
          <w:sz w:val="24"/>
          <w:highlight w:val="none"/>
          <w:lang w:eastAsia="zh-CN"/>
        </w:rPr>
      </w:pPr>
      <w:r>
        <w:rPr>
          <w:rFonts w:hint="eastAsia" w:ascii="宋体" w:hAnsi="宋体"/>
          <w:b w:val="0"/>
          <w:bCs/>
          <w:sz w:val="24"/>
          <w:highlight w:val="none"/>
          <w:lang w:val="en-US" w:eastAsia="zh-CN"/>
        </w:rPr>
        <w:t>以现金形式提交的</w:t>
      </w:r>
      <w:r>
        <w:rPr>
          <w:rFonts w:hint="eastAsia" w:ascii="宋体" w:hAnsi="宋体"/>
          <w:b w:val="0"/>
          <w:bCs/>
          <w:sz w:val="24"/>
          <w:highlight w:val="none"/>
          <w:lang w:eastAsia="zh-CN"/>
        </w:rPr>
        <w:t>如因承诺人汇款凭证未注明项目名称造成选择人无法识别承诺保证金到账情况或识别错误的，其责任由承诺人自行承担。</w:t>
      </w:r>
    </w:p>
    <w:p w14:paraId="0ABBFB73">
      <w:pPr>
        <w:pageBreakBefore w:val="0"/>
        <w:tabs>
          <w:tab w:val="left" w:pos="1134"/>
        </w:tabs>
        <w:kinsoku/>
        <w:wordWrap/>
        <w:overflowPunct/>
        <w:topLinePunct w:val="0"/>
        <w:autoSpaceDE/>
        <w:autoSpaceDN/>
        <w:bidi w:val="0"/>
        <w:adjustRightInd/>
        <w:snapToGrid/>
        <w:spacing w:line="360" w:lineRule="auto"/>
        <w:ind w:left="0" w:firstLine="480" w:firstLineChars="200"/>
        <w:rPr>
          <w:rFonts w:ascii="宋体" w:hAnsi="宋体" w:cs="宋体"/>
          <w:bCs/>
          <w:sz w:val="24"/>
          <w:highlight w:val="none"/>
          <w:u w:val="single"/>
        </w:rPr>
      </w:pPr>
      <w:r>
        <w:rPr>
          <w:rFonts w:hint="eastAsia" w:ascii="宋体" w:hAnsi="宋体"/>
          <w:b w:val="0"/>
          <w:bCs/>
          <w:sz w:val="24"/>
          <w:highlight w:val="none"/>
          <w:lang w:eastAsia="zh-CN"/>
        </w:rPr>
        <w:t>7.4、承诺保证金有效期同承诺有效期，未按规定提交承诺保证金的承诺文件</w:t>
      </w:r>
      <w:r>
        <w:rPr>
          <w:rFonts w:hint="eastAsia" w:ascii="宋体" w:hAnsi="宋体"/>
          <w:b w:val="0"/>
          <w:bCs/>
          <w:sz w:val="24"/>
          <w:highlight w:val="none"/>
          <w:lang w:val="en-US" w:eastAsia="zh-CN"/>
        </w:rPr>
        <w:t>按无效承诺文件处理</w:t>
      </w:r>
      <w:r>
        <w:rPr>
          <w:rFonts w:hint="eastAsia" w:ascii="宋体" w:hAnsi="宋体"/>
          <w:b w:val="0"/>
          <w:bCs/>
          <w:sz w:val="24"/>
          <w:highlight w:val="none"/>
          <w:lang w:eastAsia="zh-CN"/>
        </w:rPr>
        <w:t>。</w:t>
      </w:r>
    </w:p>
    <w:p w14:paraId="289EF34C">
      <w:pPr>
        <w:pageBreakBefore w:val="0"/>
        <w:kinsoku/>
        <w:wordWrap/>
        <w:overflowPunct/>
        <w:topLinePunct w:val="0"/>
        <w:autoSpaceDE/>
        <w:autoSpaceDN/>
        <w:bidi w:val="0"/>
        <w:adjustRightInd/>
        <w:snapToGrid/>
        <w:spacing w:line="360" w:lineRule="auto"/>
        <w:ind w:firstLine="482" w:firstLineChars="200"/>
        <w:rPr>
          <w:rFonts w:ascii="宋体" w:hAnsi="宋体"/>
          <w:b/>
          <w:sz w:val="24"/>
          <w:highlight w:val="none"/>
        </w:rPr>
      </w:pPr>
      <w:r>
        <w:rPr>
          <w:rFonts w:hint="eastAsia" w:ascii="宋体" w:hAnsi="宋体"/>
          <w:b/>
          <w:sz w:val="24"/>
          <w:highlight w:val="none"/>
        </w:rPr>
        <w:t>8</w:t>
      </w:r>
      <w:r>
        <w:rPr>
          <w:rFonts w:hint="eastAsia" w:ascii="宋体" w:hAnsi="宋体"/>
          <w:b/>
          <w:sz w:val="24"/>
          <w:highlight w:val="none"/>
          <w:lang w:eastAsia="zh-CN"/>
        </w:rPr>
        <w:t>、</w:t>
      </w:r>
      <w:r>
        <w:rPr>
          <w:rFonts w:hint="eastAsia" w:ascii="宋体" w:hAnsi="宋体"/>
          <w:b/>
          <w:sz w:val="24"/>
          <w:highlight w:val="none"/>
        </w:rPr>
        <w:t>发布公告的媒介</w:t>
      </w:r>
    </w:p>
    <w:p w14:paraId="3E1E062C">
      <w:pPr>
        <w:pageBreakBefore w:val="0"/>
        <w:tabs>
          <w:tab w:val="left" w:pos="360"/>
        </w:tabs>
        <w:kinsoku/>
        <w:wordWrap/>
        <w:overflowPunct/>
        <w:topLinePunct w:val="0"/>
        <w:autoSpaceDE/>
        <w:autoSpaceDN/>
        <w:bidi w:val="0"/>
        <w:adjustRightInd/>
        <w:snapToGrid/>
        <w:spacing w:line="360" w:lineRule="auto"/>
        <w:ind w:firstLine="480" w:firstLineChars="200"/>
        <w:rPr>
          <w:rFonts w:ascii="宋体" w:hAnsi="宋体"/>
          <w:sz w:val="24"/>
          <w:highlight w:val="none"/>
        </w:rPr>
      </w:pPr>
      <w:r>
        <w:rPr>
          <w:rFonts w:hint="eastAsia" w:ascii="宋体" w:hAnsi="宋体"/>
          <w:sz w:val="24"/>
          <w:highlight w:val="none"/>
        </w:rPr>
        <w:t>本次选择公告将在</w:t>
      </w:r>
      <w:r>
        <w:rPr>
          <w:rFonts w:hint="eastAsia" w:ascii="宋体" w:hAnsi="宋体"/>
          <w:sz w:val="24"/>
          <w:highlight w:val="none"/>
          <w:lang w:val="en-US" w:eastAsia="zh-CN"/>
        </w:rPr>
        <w:t>南平</w:t>
      </w:r>
      <w:r>
        <w:rPr>
          <w:rFonts w:hint="eastAsia" w:ascii="宋体" w:hAnsi="宋体"/>
          <w:sz w:val="24"/>
          <w:highlight w:val="none"/>
        </w:rPr>
        <w:t>武夷发展集团</w:t>
      </w:r>
      <w:r>
        <w:rPr>
          <w:rFonts w:hint="eastAsia" w:ascii="宋体" w:hAnsi="宋体"/>
          <w:sz w:val="24"/>
          <w:highlight w:val="none"/>
          <w:lang w:val="en-US" w:eastAsia="zh-CN"/>
        </w:rPr>
        <w:t>有限公司</w:t>
      </w:r>
      <w:r>
        <w:rPr>
          <w:rFonts w:hint="eastAsia" w:ascii="宋体" w:hAnsi="宋体"/>
          <w:sz w:val="24"/>
          <w:highlight w:val="none"/>
        </w:rPr>
        <w:t>网站（www.wuyijt.com）公告中心发布。</w:t>
      </w:r>
    </w:p>
    <w:p w14:paraId="7E5E88E0">
      <w:pPr>
        <w:pageBreakBefore w:val="0"/>
        <w:kinsoku/>
        <w:wordWrap/>
        <w:overflowPunct/>
        <w:topLinePunct w:val="0"/>
        <w:autoSpaceDE/>
        <w:autoSpaceDN/>
        <w:bidi w:val="0"/>
        <w:adjustRightInd/>
        <w:snapToGrid/>
        <w:spacing w:line="360" w:lineRule="auto"/>
        <w:ind w:firstLine="482" w:firstLineChars="200"/>
        <w:rPr>
          <w:sz w:val="24"/>
          <w:highlight w:val="none"/>
        </w:rPr>
      </w:pPr>
      <w:r>
        <w:rPr>
          <w:rFonts w:hint="eastAsia" w:ascii="宋体" w:hAnsi="宋体"/>
          <w:b/>
          <w:sz w:val="24"/>
          <w:highlight w:val="none"/>
        </w:rPr>
        <w:t>9</w:t>
      </w:r>
      <w:r>
        <w:rPr>
          <w:rFonts w:hint="eastAsia" w:ascii="宋体" w:hAnsi="宋体"/>
          <w:b/>
          <w:sz w:val="24"/>
          <w:highlight w:val="none"/>
          <w:lang w:eastAsia="zh-CN"/>
        </w:rPr>
        <w:t>、</w:t>
      </w:r>
      <w:r>
        <w:rPr>
          <w:color w:val="auto"/>
          <w:sz w:val="24"/>
          <w:highlight w:val="none"/>
        </w:rPr>
        <w:t>自购买</w:t>
      </w:r>
      <w:r>
        <w:rPr>
          <w:rFonts w:hint="eastAsia"/>
          <w:color w:val="auto"/>
          <w:sz w:val="24"/>
          <w:highlight w:val="none"/>
        </w:rPr>
        <w:t>选择</w:t>
      </w:r>
      <w:r>
        <w:rPr>
          <w:color w:val="auto"/>
          <w:sz w:val="24"/>
          <w:highlight w:val="none"/>
        </w:rPr>
        <w:t>文件之日起，</w:t>
      </w:r>
      <w:r>
        <w:rPr>
          <w:rFonts w:hint="eastAsia" w:ascii="宋体" w:hAnsi="宋体"/>
          <w:b/>
          <w:bCs/>
          <w:color w:val="auto"/>
          <w:sz w:val="24"/>
          <w:highlight w:val="none"/>
        </w:rPr>
        <w:t>承诺人需派专人实时关注</w:t>
      </w:r>
      <w:r>
        <w:rPr>
          <w:rFonts w:hint="eastAsia" w:ascii="宋体" w:hAnsi="宋体"/>
          <w:b/>
          <w:bCs/>
          <w:color w:val="auto"/>
          <w:sz w:val="24"/>
          <w:highlight w:val="none"/>
          <w:lang w:val="en-US" w:eastAsia="zh-CN"/>
        </w:rPr>
        <w:t>南平</w:t>
      </w:r>
      <w:r>
        <w:rPr>
          <w:rFonts w:hint="eastAsia" w:ascii="宋体" w:hAnsi="宋体"/>
          <w:b/>
          <w:bCs/>
          <w:color w:val="auto"/>
          <w:sz w:val="24"/>
          <w:highlight w:val="none"/>
        </w:rPr>
        <w:t>武夷发展集团</w:t>
      </w:r>
      <w:r>
        <w:rPr>
          <w:rFonts w:hint="eastAsia" w:ascii="宋体" w:hAnsi="宋体"/>
          <w:b/>
          <w:bCs/>
          <w:color w:val="auto"/>
          <w:sz w:val="24"/>
          <w:highlight w:val="none"/>
          <w:lang w:val="en-US" w:eastAsia="zh-CN"/>
        </w:rPr>
        <w:t>有限公司</w:t>
      </w:r>
      <w:r>
        <w:rPr>
          <w:rFonts w:hint="eastAsia" w:ascii="宋体" w:hAnsi="宋体"/>
          <w:b/>
          <w:bCs/>
          <w:color w:val="auto"/>
          <w:sz w:val="24"/>
          <w:highlight w:val="none"/>
        </w:rPr>
        <w:t>网站（</w:t>
      </w:r>
      <w:r>
        <w:rPr>
          <w:rFonts w:ascii="宋体" w:hAnsi="宋体"/>
          <w:b/>
          <w:color w:val="auto"/>
          <w:sz w:val="24"/>
          <w:highlight w:val="none"/>
        </w:rPr>
        <w:t>www.wuyijt.com</w:t>
      </w:r>
      <w:r>
        <w:rPr>
          <w:rFonts w:hint="eastAsia" w:ascii="宋体" w:hAnsi="宋体"/>
          <w:b/>
          <w:color w:val="auto"/>
          <w:sz w:val="24"/>
          <w:highlight w:val="none"/>
        </w:rPr>
        <w:t>）</w:t>
      </w:r>
      <w:r>
        <w:rPr>
          <w:rFonts w:hint="eastAsia"/>
          <w:b/>
          <w:color w:val="auto"/>
          <w:sz w:val="24"/>
          <w:highlight w:val="none"/>
        </w:rPr>
        <w:t>，</w:t>
      </w:r>
      <w:r>
        <w:rPr>
          <w:rFonts w:hint="eastAsia" w:ascii="宋体" w:hAnsi="宋体"/>
          <w:b/>
          <w:bCs/>
          <w:color w:val="auto"/>
          <w:sz w:val="24"/>
          <w:highlight w:val="none"/>
        </w:rPr>
        <w:t>并及时了解修改（补遗）内容，选择人不另行通知</w:t>
      </w:r>
      <w:r>
        <w:rPr>
          <w:rFonts w:hint="eastAsia" w:ascii="宋体" w:hAnsi="宋体"/>
          <w:color w:val="auto"/>
          <w:sz w:val="24"/>
          <w:highlight w:val="none"/>
        </w:rPr>
        <w:t>。若由于承诺人自身原因，未能详知修改（补遗）内容，所产生的后果由承诺人自行负责</w:t>
      </w:r>
      <w:r>
        <w:rPr>
          <w:rFonts w:hint="eastAsia" w:ascii="宋体" w:hAnsi="宋体"/>
          <w:sz w:val="24"/>
          <w:highlight w:val="none"/>
        </w:rPr>
        <w:t>。</w:t>
      </w:r>
    </w:p>
    <w:p w14:paraId="72EDDB1F">
      <w:pPr>
        <w:spacing w:line="360" w:lineRule="auto"/>
        <w:ind w:firstLine="482" w:firstLineChars="200"/>
        <w:rPr>
          <w:rFonts w:hint="eastAsia" w:ascii="宋体" w:hAnsi="宋体"/>
          <w:b/>
          <w:sz w:val="24"/>
          <w:highlight w:val="none"/>
        </w:rPr>
      </w:pPr>
      <w:bookmarkStart w:id="24" w:name="_Toc234382576"/>
    </w:p>
    <w:p w14:paraId="1C926AD8">
      <w:pPr>
        <w:spacing w:line="360" w:lineRule="auto"/>
        <w:ind w:firstLine="482" w:firstLineChars="200"/>
        <w:rPr>
          <w:rFonts w:ascii="宋体" w:hAnsi="宋体"/>
          <w:b/>
          <w:sz w:val="24"/>
          <w:highlight w:val="none"/>
        </w:rPr>
      </w:pPr>
      <w:r>
        <w:rPr>
          <w:rFonts w:hint="eastAsia" w:ascii="宋体" w:hAnsi="宋体"/>
          <w:b/>
          <w:sz w:val="24"/>
          <w:highlight w:val="none"/>
        </w:rPr>
        <w:t>10</w:t>
      </w:r>
      <w:r>
        <w:rPr>
          <w:rFonts w:hint="eastAsia" w:ascii="宋体" w:hAnsi="宋体"/>
          <w:b/>
          <w:sz w:val="24"/>
          <w:highlight w:val="none"/>
          <w:lang w:eastAsia="zh-CN"/>
        </w:rPr>
        <w:t>、</w:t>
      </w:r>
      <w:r>
        <w:rPr>
          <w:rFonts w:hint="eastAsia" w:ascii="宋体" w:hAnsi="宋体"/>
          <w:b/>
          <w:sz w:val="24"/>
          <w:highlight w:val="none"/>
        </w:rPr>
        <w:t>选择人联系方式</w:t>
      </w:r>
      <w:bookmarkEnd w:id="24"/>
    </w:p>
    <w:p w14:paraId="3A30C38A">
      <w:pPr>
        <w:spacing w:line="360" w:lineRule="auto"/>
        <w:ind w:firstLine="480" w:firstLineChars="200"/>
        <w:rPr>
          <w:rFonts w:hint="eastAsia"/>
          <w:sz w:val="24"/>
          <w:highlight w:val="none"/>
        </w:rPr>
      </w:pPr>
      <w:r>
        <w:rPr>
          <w:rFonts w:hint="eastAsia"/>
          <w:sz w:val="24"/>
          <w:highlight w:val="none"/>
        </w:rPr>
        <w:t>选 择</w:t>
      </w:r>
      <w:r>
        <w:rPr>
          <w:sz w:val="24"/>
          <w:highlight w:val="none"/>
        </w:rPr>
        <w:t xml:space="preserve"> </w:t>
      </w:r>
      <w:r>
        <w:rPr>
          <w:rFonts w:hint="eastAsia"/>
          <w:sz w:val="24"/>
          <w:highlight w:val="none"/>
        </w:rPr>
        <w:t>人：南平武发商贸有限公司</w:t>
      </w:r>
    </w:p>
    <w:p w14:paraId="69227597">
      <w:pPr>
        <w:spacing w:line="360" w:lineRule="auto"/>
        <w:ind w:firstLine="480" w:firstLineChars="200"/>
        <w:rPr>
          <w:rFonts w:hint="eastAsia" w:eastAsia="宋体"/>
          <w:sz w:val="24"/>
          <w:highlight w:val="none"/>
          <w:lang w:val="en-US" w:eastAsia="zh-CN"/>
        </w:rPr>
      </w:pPr>
      <w:r>
        <w:rPr>
          <w:rFonts w:hint="eastAsia"/>
          <w:sz w:val="24"/>
          <w:highlight w:val="none"/>
        </w:rPr>
        <w:t>地</w:t>
      </w:r>
      <w:r>
        <w:rPr>
          <w:sz w:val="24"/>
          <w:highlight w:val="none"/>
        </w:rPr>
        <w:t xml:space="preserve">    </w:t>
      </w:r>
      <w:r>
        <w:rPr>
          <w:rFonts w:hint="eastAsia"/>
          <w:sz w:val="24"/>
          <w:highlight w:val="none"/>
        </w:rPr>
        <w:t>址：</w:t>
      </w:r>
      <w:r>
        <w:rPr>
          <w:rFonts w:hint="eastAsia"/>
          <w:sz w:val="24"/>
          <w:highlight w:val="none"/>
          <w:lang w:val="en-US" w:eastAsia="zh-CN"/>
        </w:rPr>
        <w:t>南平市建阳区府后街136号（云谷小区福康苑16幢206室）</w:t>
      </w:r>
    </w:p>
    <w:p w14:paraId="33A11F0C">
      <w:pPr>
        <w:spacing w:line="360" w:lineRule="auto"/>
        <w:ind w:firstLine="480" w:firstLineChars="200"/>
        <w:rPr>
          <w:rFonts w:hint="eastAsia" w:eastAsia="宋体"/>
          <w:sz w:val="24"/>
          <w:highlight w:val="none"/>
          <w:lang w:val="en-US" w:eastAsia="zh-CN"/>
        </w:rPr>
      </w:pPr>
      <w:r>
        <w:rPr>
          <w:rFonts w:hint="eastAsia"/>
          <w:sz w:val="24"/>
          <w:highlight w:val="none"/>
        </w:rPr>
        <w:t>联</w:t>
      </w:r>
      <w:r>
        <w:rPr>
          <w:sz w:val="24"/>
          <w:highlight w:val="none"/>
        </w:rPr>
        <w:t xml:space="preserve"> </w:t>
      </w:r>
      <w:r>
        <w:rPr>
          <w:rFonts w:hint="eastAsia"/>
          <w:sz w:val="24"/>
          <w:highlight w:val="none"/>
        </w:rPr>
        <w:t>系</w:t>
      </w:r>
      <w:r>
        <w:rPr>
          <w:sz w:val="24"/>
          <w:highlight w:val="none"/>
        </w:rPr>
        <w:t xml:space="preserve"> </w:t>
      </w:r>
      <w:r>
        <w:rPr>
          <w:rFonts w:hint="eastAsia"/>
          <w:sz w:val="24"/>
          <w:highlight w:val="none"/>
        </w:rPr>
        <w:t>人：</w:t>
      </w:r>
      <w:r>
        <w:rPr>
          <w:rFonts w:hint="eastAsia"/>
          <w:sz w:val="24"/>
          <w:highlight w:val="none"/>
          <w:lang w:val="en-US" w:eastAsia="zh-CN"/>
        </w:rPr>
        <w:t>陈先生</w:t>
      </w:r>
    </w:p>
    <w:p w14:paraId="65E72C2C">
      <w:pPr>
        <w:spacing w:line="360" w:lineRule="auto"/>
        <w:ind w:firstLine="480" w:firstLineChars="200"/>
        <w:rPr>
          <w:rFonts w:hint="eastAsia" w:ascii="宋体" w:hAnsi="宋体" w:eastAsia="宋体" w:cs="宋体"/>
          <w:sz w:val="24"/>
          <w:highlight w:val="none"/>
        </w:rPr>
      </w:pPr>
      <w:r>
        <w:rPr>
          <w:rFonts w:hint="eastAsia"/>
          <w:sz w:val="24"/>
          <w:highlight w:val="none"/>
        </w:rPr>
        <w:t>电    话</w:t>
      </w:r>
      <w:r>
        <w:rPr>
          <w:rFonts w:hint="eastAsia" w:ascii="宋体" w:hAnsi="宋体" w:eastAsia="宋体" w:cs="宋体"/>
          <w:sz w:val="24"/>
          <w:highlight w:val="none"/>
        </w:rPr>
        <w:t>：18659972856</w:t>
      </w:r>
    </w:p>
    <w:p w14:paraId="4260254F">
      <w:pPr>
        <w:pStyle w:val="10"/>
        <w:spacing w:line="360" w:lineRule="auto"/>
        <w:ind w:left="420"/>
        <w:rPr>
          <w:rFonts w:hint="eastAsia"/>
          <w:sz w:val="24"/>
          <w:highlight w:val="none"/>
        </w:rPr>
      </w:pPr>
    </w:p>
    <w:p w14:paraId="44B81486">
      <w:pPr>
        <w:spacing w:line="360" w:lineRule="auto"/>
        <w:ind w:firstLine="480" w:firstLineChars="200"/>
        <w:rPr>
          <w:sz w:val="24"/>
          <w:highlight w:val="none"/>
        </w:rPr>
      </w:pPr>
      <w:r>
        <w:rPr>
          <w:sz w:val="24"/>
          <w:highlight w:val="none"/>
        </w:rPr>
        <w:t>委托代理人：福建晖源工程咨询有限公司</w:t>
      </w:r>
    </w:p>
    <w:p w14:paraId="0811FC36">
      <w:pPr>
        <w:spacing w:line="360" w:lineRule="auto"/>
        <w:ind w:firstLine="480" w:firstLineChars="200"/>
        <w:rPr>
          <w:sz w:val="24"/>
          <w:highlight w:val="none"/>
        </w:rPr>
      </w:pPr>
      <w:r>
        <w:rPr>
          <w:sz w:val="24"/>
          <w:highlight w:val="none"/>
        </w:rPr>
        <w:t>地址：</w:t>
      </w:r>
      <w:r>
        <w:rPr>
          <w:rFonts w:hint="eastAsia"/>
          <w:sz w:val="24"/>
          <w:highlight w:val="none"/>
        </w:rPr>
        <w:t>福建省南平市建阳区顺昌街213号祥乐苑15幢一层</w:t>
      </w:r>
    </w:p>
    <w:p w14:paraId="3B874AA0">
      <w:pPr>
        <w:spacing w:line="360" w:lineRule="auto"/>
        <w:ind w:firstLine="480" w:firstLineChars="200"/>
        <w:rPr>
          <w:rFonts w:hint="eastAsia" w:eastAsia="宋体"/>
          <w:sz w:val="24"/>
          <w:highlight w:val="none"/>
          <w:lang w:val="en-US" w:eastAsia="zh-CN"/>
        </w:rPr>
      </w:pPr>
      <w:r>
        <w:rPr>
          <w:sz w:val="24"/>
          <w:highlight w:val="none"/>
        </w:rPr>
        <w:t>联系人：</w:t>
      </w:r>
      <w:r>
        <w:rPr>
          <w:rFonts w:hint="eastAsia"/>
          <w:sz w:val="24"/>
          <w:highlight w:val="none"/>
          <w:lang w:val="en-US" w:eastAsia="zh-CN"/>
        </w:rPr>
        <w:t>方先生</w:t>
      </w:r>
    </w:p>
    <w:p w14:paraId="16EEBA81">
      <w:pPr>
        <w:spacing w:line="360" w:lineRule="auto"/>
        <w:ind w:firstLine="480" w:firstLineChars="200"/>
        <w:rPr>
          <w:rFonts w:hint="eastAsia" w:eastAsia="宋体"/>
          <w:sz w:val="24"/>
          <w:highlight w:val="none"/>
          <w:lang w:val="en-US" w:eastAsia="zh-CN"/>
        </w:rPr>
      </w:pPr>
      <w:r>
        <w:rPr>
          <w:sz w:val="24"/>
          <w:highlight w:val="none"/>
        </w:rPr>
        <w:t>电话：</w:t>
      </w:r>
      <w:r>
        <w:rPr>
          <w:rFonts w:hint="eastAsia" w:ascii="宋体" w:hAnsi="宋体"/>
          <w:sz w:val="24"/>
          <w:highlight w:val="none"/>
        </w:rPr>
        <w:t>0599-5622</w:t>
      </w:r>
      <w:r>
        <w:rPr>
          <w:rFonts w:hint="eastAsia" w:ascii="宋体" w:hAnsi="宋体"/>
          <w:sz w:val="24"/>
          <w:highlight w:val="none"/>
          <w:lang w:val="en-US" w:eastAsia="zh-CN"/>
        </w:rPr>
        <w:t>881</w:t>
      </w:r>
    </w:p>
    <w:p w14:paraId="2005F8E2"/>
    <w:sectPr>
      <w:pgSz w:w="11906" w:h="16838"/>
      <w:pgMar w:top="1304" w:right="1701" w:bottom="130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2E0578"/>
    <w:rsid w:val="042E0578"/>
    <w:rsid w:val="08810D09"/>
    <w:rsid w:val="31D6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jc w:val="center"/>
      <w:outlineLvl w:val="0"/>
    </w:pPr>
    <w:rPr>
      <w:b/>
      <w:bCs/>
      <w:kern w:val="44"/>
      <w:sz w:val="44"/>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adjustRightInd w:val="0"/>
      <w:spacing w:line="312" w:lineRule="atLeast"/>
      <w:ind w:firstLine="420"/>
      <w:textAlignment w:val="baseline"/>
    </w:pPr>
    <w:rPr>
      <w:rFonts w:ascii="Times New Roman" w:hAnsi="Times New Roman" w:eastAsia="宋体" w:cs="Times New Roman"/>
      <w:sz w:val="28"/>
      <w:szCs w:val="20"/>
    </w:rPr>
  </w:style>
  <w:style w:type="paragraph" w:styleId="5">
    <w:name w:val="Normal Indent"/>
    <w:basedOn w:val="1"/>
    <w:next w:val="6"/>
    <w:qFormat/>
    <w:uiPriority w:val="0"/>
    <w:pPr>
      <w:ind w:firstLine="420" w:firstLineChars="200"/>
    </w:pPr>
  </w:style>
  <w:style w:type="paragraph" w:styleId="6">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w:basedOn w:val="1"/>
    <w:next w:val="5"/>
    <w:uiPriority w:val="0"/>
    <w:pPr>
      <w:spacing w:after="120" w:afterLines="0"/>
      <w:ind w:left="20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widowControl/>
      <w:spacing w:line="360" w:lineRule="auto"/>
      <w:jc w:val="left"/>
    </w:pPr>
    <w:rPr>
      <w:rFonts w:ascii="宋体" w:hAnsi="宋体"/>
      <w:kern w:val="0"/>
      <w:sz w:val="24"/>
    </w:rPr>
  </w:style>
  <w:style w:type="paragraph" w:styleId="10">
    <w:name w:val="Body Text First Indent 2"/>
    <w:basedOn w:val="7"/>
    <w:next w:val="11"/>
    <w:qFormat/>
    <w:uiPriority w:val="0"/>
    <w:pPr>
      <w:widowControl w:val="0"/>
      <w:spacing w:before="0" w:beforeLines="0" w:beforeAutospacing="0" w:after="120" w:afterLines="0" w:afterAutospacing="0" w:line="360" w:lineRule="auto"/>
      <w:ind w:left="200" w:leftChars="200" w:firstLine="420"/>
      <w:jc w:val="both"/>
    </w:pPr>
    <w:rPr>
      <w:rFonts w:ascii="Times New Roman" w:hAnsi="Times New Roman" w:cs="Times New Roman"/>
      <w:kern w:val="2"/>
      <w:szCs w:val="20"/>
    </w:rPr>
  </w:style>
  <w:style w:type="paragraph" w:customStyle="1" w:styleId="11">
    <w:name w:val="样式 标题 3 + (中文) 黑体 小四 非加粗 段前: 7.8 磅 段后: 0 磅 行距: 固定值 20 磅"/>
    <w:basedOn w:val="4"/>
    <w:qFormat/>
    <w:uiPriority w:val="0"/>
    <w:pPr>
      <w:spacing w:line="400" w:lineRule="exact"/>
    </w:pPr>
    <w:rPr>
      <w:rFonts w:eastAsia="黑体"/>
      <w:b w:val="0"/>
      <w:bCs w:val="0"/>
      <w:szCs w:val="20"/>
    </w:rPr>
  </w:style>
  <w:style w:type="character" w:customStyle="1" w:styleId="14">
    <w:name w:val="MSG_EN_FONT_STYLE_NAME_TEMPLATE_ROLE_NUMBER MSG_EN_FONT_STYLE_NAME_BY_ROLE_TEXT 2 + MSG_EN_FONT_STYLE_MODIFER_SIZE 10"/>
    <w:basedOn w:val="15"/>
    <w:qFormat/>
    <w:uiPriority w:val="0"/>
    <w:rPr>
      <w:rFonts w:hint="eastAsia" w:ascii="宋体" w:hAnsi="宋体" w:eastAsia="宋体" w:cs="Times New Roman"/>
      <w:sz w:val="20"/>
    </w:rPr>
  </w:style>
  <w:style w:type="character" w:customStyle="1" w:styleId="15">
    <w:name w:val="MSG_EN_FONT_STYLE_NAME_TEMPLATE_ROLE_NUMBER MSG_EN_FONT_STYLE_NAME_BY_ROLE_TEXT 2_"/>
    <w:basedOn w:val="13"/>
    <w:link w:val="16"/>
    <w:qFormat/>
    <w:uiPriority w:val="0"/>
    <w:rPr>
      <w:rFonts w:ascii="宋体" w:hAnsi="宋体" w:eastAsia="宋体" w:cs="Times New Roman"/>
      <w:sz w:val="22"/>
    </w:rPr>
  </w:style>
  <w:style w:type="paragraph" w:customStyle="1" w:styleId="16">
    <w:name w:val="MSG_EN_FONT_STYLE_NAME_TEMPLATE_ROLE_NUMBER MSG_EN_FONT_STYLE_NAME_BY_ROLE_TEXT 2"/>
    <w:basedOn w:val="1"/>
    <w:link w:val="15"/>
    <w:qFormat/>
    <w:uiPriority w:val="0"/>
    <w:pPr>
      <w:shd w:val="clear" w:color="auto" w:fill="FFFFFF"/>
      <w:spacing w:before="700" w:line="499" w:lineRule="exact"/>
      <w:ind w:firstLine="520"/>
      <w:jc w:val="distribute"/>
    </w:pPr>
    <w:rPr>
      <w:rFonts w:ascii="宋体" w:hAnsi="宋体" w:eastAsia="宋体" w:cs="Times New Roman"/>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2245</Words>
  <Characters>2636</Characters>
  <Lines>0</Lines>
  <Paragraphs>0</Paragraphs>
  <TotalTime>0</TotalTime>
  <ScaleCrop>false</ScaleCrop>
  <LinksUpToDate>false</LinksUpToDate>
  <CharactersWithSpaces>2850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2025-08-28T09:37:00Z</dcterms:created>
  <dc:creator>lenovo</dc:creator>
  <cp:lastModifiedBy>お.猪排ぁ</cp:lastModifiedBy>
  <dcterms:modified xsi:type="dcterms:W3CDTF">2025-08-29T07:55:22Z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eyJoZGlkIjoiZTRiMGMxMTkzODJmZjAyOTNiMzkyODg4OWM4YTYzODAiLCJ1c2VySWQiOiI2MTY3MDIwOTEifQ==</vt:lpwstr>
  </property>
  <property fmtid="{D5CDD505-2E9C-101B-9397-08002B2CF9AE}" pid="4" name="ICV">
    <vt:lpwstr>74536D6ECDC74454BFC2575BEFCB802E_13</vt:lpwstr>
  </property>
</Properties>
</file>