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南平武夷发展集团有限公司关于2024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招聘递补进入体检人员名单（一）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649"/>
        <w:gridCol w:w="970"/>
        <w:gridCol w:w="1085"/>
        <w:gridCol w:w="65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面试证号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福建省南平市高速公路有限责任公司综合部职员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范旸清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D2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南平高速开发有限公司综合部职员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张晨昕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24375087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南平高速开发有限公司财务部会计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焦玲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A3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南平市金融控股有限公司综合部职员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宫晓静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24375088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南平市金融控股有限公司资产管理部职员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许庆英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24375068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南平高速物流有限公司经营部职员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詹明亮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24375111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南平高速物流有限公司财务部职员 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江倩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B4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南平建设集团信达供应链有限公司安全生产办公室职员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叶显平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24375025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南平高速咨询监理有限公司工程管理部职员（岗位</w:t>
            </w:r>
            <w:r>
              <w:rPr>
                <w:rStyle w:val="1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颜旭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24375029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递补体检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textAlignment w:val="auto"/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96D3D-67E0-4086-A422-A3928AF94A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5FEF20-5396-4A4B-A363-C68A3B5ED4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DE739C-2276-448E-91A5-A421F1236B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5MzQ4ZTBjNDA0YTMyM2Q5YTc0MDdkYjBjYmZjMTEifQ=="/>
  </w:docVars>
  <w:rsids>
    <w:rsidRoot w:val="530952F0"/>
    <w:rsid w:val="000B44D3"/>
    <w:rsid w:val="001242D2"/>
    <w:rsid w:val="003442B1"/>
    <w:rsid w:val="005858D8"/>
    <w:rsid w:val="0176255A"/>
    <w:rsid w:val="01E200EE"/>
    <w:rsid w:val="02181F7D"/>
    <w:rsid w:val="033376DE"/>
    <w:rsid w:val="03B869BB"/>
    <w:rsid w:val="03C2759E"/>
    <w:rsid w:val="05653FB6"/>
    <w:rsid w:val="083C71F3"/>
    <w:rsid w:val="087B6888"/>
    <w:rsid w:val="08E3071C"/>
    <w:rsid w:val="095656F2"/>
    <w:rsid w:val="09AD65FB"/>
    <w:rsid w:val="09E85ADD"/>
    <w:rsid w:val="0A5061ED"/>
    <w:rsid w:val="0AFC3057"/>
    <w:rsid w:val="0B542E1A"/>
    <w:rsid w:val="0C2E2E7D"/>
    <w:rsid w:val="0C3D7F42"/>
    <w:rsid w:val="0D026C5D"/>
    <w:rsid w:val="0DD01FDB"/>
    <w:rsid w:val="0E2D7D0A"/>
    <w:rsid w:val="0F041975"/>
    <w:rsid w:val="0F7D6A6F"/>
    <w:rsid w:val="0FDF32F1"/>
    <w:rsid w:val="10613C9B"/>
    <w:rsid w:val="11987B90"/>
    <w:rsid w:val="11F254F3"/>
    <w:rsid w:val="143A4F2F"/>
    <w:rsid w:val="14B46601"/>
    <w:rsid w:val="14B73491"/>
    <w:rsid w:val="14C17ED5"/>
    <w:rsid w:val="161054D3"/>
    <w:rsid w:val="1774439C"/>
    <w:rsid w:val="18544E28"/>
    <w:rsid w:val="18B111B3"/>
    <w:rsid w:val="1CFF6734"/>
    <w:rsid w:val="1E36042F"/>
    <w:rsid w:val="1E4E1D03"/>
    <w:rsid w:val="1E964850"/>
    <w:rsid w:val="20016901"/>
    <w:rsid w:val="208377E0"/>
    <w:rsid w:val="221E19EC"/>
    <w:rsid w:val="236478D2"/>
    <w:rsid w:val="239F3D0D"/>
    <w:rsid w:val="23EB7FF4"/>
    <w:rsid w:val="24B228BF"/>
    <w:rsid w:val="24B34347"/>
    <w:rsid w:val="256A1B48"/>
    <w:rsid w:val="25D03B96"/>
    <w:rsid w:val="25EB3AC8"/>
    <w:rsid w:val="260B4207"/>
    <w:rsid w:val="270E18AC"/>
    <w:rsid w:val="28620159"/>
    <w:rsid w:val="2A510485"/>
    <w:rsid w:val="2AAA4765"/>
    <w:rsid w:val="2B287437"/>
    <w:rsid w:val="2C1A3C72"/>
    <w:rsid w:val="2F854E58"/>
    <w:rsid w:val="2FDF3460"/>
    <w:rsid w:val="306F7CA6"/>
    <w:rsid w:val="312564F4"/>
    <w:rsid w:val="31844434"/>
    <w:rsid w:val="32406EF5"/>
    <w:rsid w:val="33674160"/>
    <w:rsid w:val="345C0152"/>
    <w:rsid w:val="35645510"/>
    <w:rsid w:val="35FA7C22"/>
    <w:rsid w:val="370445C3"/>
    <w:rsid w:val="370E607B"/>
    <w:rsid w:val="3819279E"/>
    <w:rsid w:val="3A10210A"/>
    <w:rsid w:val="3C4B567C"/>
    <w:rsid w:val="3F631903"/>
    <w:rsid w:val="3FC76DC7"/>
    <w:rsid w:val="4028409E"/>
    <w:rsid w:val="40427957"/>
    <w:rsid w:val="40B530C4"/>
    <w:rsid w:val="41967A1C"/>
    <w:rsid w:val="440A3726"/>
    <w:rsid w:val="44177CFA"/>
    <w:rsid w:val="4476700E"/>
    <w:rsid w:val="45725A27"/>
    <w:rsid w:val="46AF05B5"/>
    <w:rsid w:val="47E82371"/>
    <w:rsid w:val="47F92430"/>
    <w:rsid w:val="49C82140"/>
    <w:rsid w:val="4BDC009E"/>
    <w:rsid w:val="4C245E88"/>
    <w:rsid w:val="4D255883"/>
    <w:rsid w:val="4DCF687D"/>
    <w:rsid w:val="4EAD7AD0"/>
    <w:rsid w:val="4F041DE6"/>
    <w:rsid w:val="4F1556F3"/>
    <w:rsid w:val="4F337FD5"/>
    <w:rsid w:val="4F894099"/>
    <w:rsid w:val="4F944FDD"/>
    <w:rsid w:val="50137E07"/>
    <w:rsid w:val="5015592D"/>
    <w:rsid w:val="530952F0"/>
    <w:rsid w:val="55D10548"/>
    <w:rsid w:val="562A0B0F"/>
    <w:rsid w:val="56A143BE"/>
    <w:rsid w:val="56F95FA8"/>
    <w:rsid w:val="57A777B2"/>
    <w:rsid w:val="596D2336"/>
    <w:rsid w:val="5999312B"/>
    <w:rsid w:val="5D72616D"/>
    <w:rsid w:val="615E714D"/>
    <w:rsid w:val="618943CD"/>
    <w:rsid w:val="61D902BA"/>
    <w:rsid w:val="62395617"/>
    <w:rsid w:val="624A3B5C"/>
    <w:rsid w:val="62616D7C"/>
    <w:rsid w:val="62825C8F"/>
    <w:rsid w:val="62E366AB"/>
    <w:rsid w:val="63B34C9C"/>
    <w:rsid w:val="64405216"/>
    <w:rsid w:val="650D31B5"/>
    <w:rsid w:val="666D2983"/>
    <w:rsid w:val="68084BC8"/>
    <w:rsid w:val="68464DC5"/>
    <w:rsid w:val="69F50851"/>
    <w:rsid w:val="6A0501B7"/>
    <w:rsid w:val="6AA41543"/>
    <w:rsid w:val="6B270EF5"/>
    <w:rsid w:val="6C242CC5"/>
    <w:rsid w:val="6CE40860"/>
    <w:rsid w:val="6CF31A87"/>
    <w:rsid w:val="6EC16F54"/>
    <w:rsid w:val="6F26575E"/>
    <w:rsid w:val="6F89280C"/>
    <w:rsid w:val="70074E3A"/>
    <w:rsid w:val="700A492A"/>
    <w:rsid w:val="705160B5"/>
    <w:rsid w:val="70B76860"/>
    <w:rsid w:val="711D41EA"/>
    <w:rsid w:val="72023B0B"/>
    <w:rsid w:val="726D37C1"/>
    <w:rsid w:val="731A500E"/>
    <w:rsid w:val="744A79EB"/>
    <w:rsid w:val="75954C96"/>
    <w:rsid w:val="75D91BB6"/>
    <w:rsid w:val="75EE7637"/>
    <w:rsid w:val="762404FA"/>
    <w:rsid w:val="77AE3DED"/>
    <w:rsid w:val="77FC0273"/>
    <w:rsid w:val="78201490"/>
    <w:rsid w:val="794C38BE"/>
    <w:rsid w:val="7A365C1E"/>
    <w:rsid w:val="7E1D1CCD"/>
    <w:rsid w:val="7ED2135E"/>
    <w:rsid w:val="7F160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left="42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left="900" w:hanging="900" w:hangingChars="300"/>
    </w:pPr>
    <w:rPr>
      <w:rFonts w:ascii="仿宋_GB2312" w:hAnsi="宋体" w:eastAsia="仿宋_GB2312"/>
      <w:sz w:val="30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jh-p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9"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357</Characters>
  <Lines>2</Lines>
  <Paragraphs>1</Paragraphs>
  <TotalTime>1057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2023-04-03T07:13:00Z</dcterms:created>
  <dc:creator>陆小闷小陆</dc:creator>
  <cp:lastModifiedBy>idleness</cp:lastModifiedBy>
  <cp:lastPrinted>2024-05-31T00:36:39Z</cp:lastPrinted>
  <dcterms:modified xsi:type="dcterms:W3CDTF">2024-05-31T00:54:54Z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1C1BF145EB184FA2BA299009BB4A911D</vt:lpwstr>
  </property>
</Properties>
</file>