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hint="eastAsia" w:ascii="宋体" w:hAnsi="宋体" w:cs="宋体"/>
          <w:b/>
          <w:bCs/>
          <w:color w:val="auto"/>
          <w:kern w:val="0"/>
          <w:sz w:val="44"/>
          <w:szCs w:val="44"/>
          <w:highlight w:val="none"/>
          <w:lang w:val="zh-CN"/>
        </w:rPr>
      </w:pPr>
      <w:r>
        <w:rPr>
          <w:rFonts w:hint="eastAsia" w:ascii="宋体" w:hAnsi="宋体" w:cs="宋体"/>
          <w:b/>
          <w:bCs/>
          <w:color w:val="auto"/>
          <w:kern w:val="0"/>
          <w:sz w:val="44"/>
          <w:szCs w:val="44"/>
          <w:highlight w:val="none"/>
          <w:lang w:val="zh-CN"/>
        </w:rPr>
        <w:t>第一章  招录公告</w:t>
      </w:r>
    </w:p>
    <w:p>
      <w:pPr>
        <w:autoSpaceDE/>
        <w:autoSpaceDN/>
        <w:adjustRightInd/>
        <w:spacing w:line="400" w:lineRule="exact"/>
        <w:ind w:firstLine="480" w:firstLineChars="200"/>
        <w:jc w:val="left"/>
        <w:rPr>
          <w:rFonts w:hint="eastAsia" w:ascii="宋体" w:hAnsi="宋体" w:cs="宋体"/>
          <w:color w:val="auto"/>
          <w:kern w:val="2"/>
          <w:sz w:val="24"/>
          <w:highlight w:val="none"/>
          <w:lang w:val="zh-CN"/>
        </w:rPr>
      </w:pPr>
    </w:p>
    <w:p>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为满足</w:t>
      </w:r>
      <w:r>
        <w:rPr>
          <w:rFonts w:hint="eastAsia" w:ascii="宋体" w:hAnsi="宋体" w:cs="宋体"/>
          <w:color w:val="auto"/>
          <w:sz w:val="24"/>
          <w:highlight w:val="none"/>
          <w:lang w:val="en-US" w:eastAsia="zh-CN"/>
        </w:rPr>
        <w:t>南平</w:t>
      </w:r>
      <w:r>
        <w:rPr>
          <w:rFonts w:hint="eastAsia" w:ascii="宋体" w:hAnsi="宋体" w:cs="宋体"/>
          <w:color w:val="auto"/>
          <w:sz w:val="24"/>
          <w:highlight w:val="none"/>
        </w:rPr>
        <w:t>武夷发展集团贸易类大宗物资采购管理需要，南平武夷发展集团有限公司拟公开建立供应商名录库</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本次建库坚持“公平、公正、择优”的原则，</w:t>
      </w:r>
      <w:r>
        <w:rPr>
          <w:rFonts w:hint="eastAsia" w:ascii="宋体" w:hAnsi="宋体" w:cs="宋体"/>
          <w:color w:val="auto"/>
          <w:sz w:val="24"/>
          <w:highlight w:val="none"/>
        </w:rPr>
        <w:t>欢迎有意愿参与</w:t>
      </w:r>
      <w:r>
        <w:rPr>
          <w:rFonts w:hint="eastAsia" w:ascii="宋体" w:hAnsi="宋体" w:cs="宋体"/>
          <w:color w:val="auto"/>
          <w:sz w:val="24"/>
          <w:highlight w:val="none"/>
          <w:lang w:val="en-US" w:eastAsia="zh-CN"/>
        </w:rPr>
        <w:t>且资格符合要求的国内生产商、福建省内经营的代理商或经销商</w:t>
      </w:r>
      <w:r>
        <w:rPr>
          <w:rFonts w:hint="eastAsia" w:ascii="宋体" w:hAnsi="宋体" w:cs="宋体"/>
          <w:color w:val="auto"/>
          <w:sz w:val="24"/>
          <w:highlight w:val="none"/>
        </w:rPr>
        <w:t>报名。</w:t>
      </w:r>
    </w:p>
    <w:p>
      <w:pPr>
        <w:pStyle w:val="2"/>
        <w:rPr>
          <w:rFonts w:hint="eastAsia" w:eastAsia="宋体"/>
          <w:color w:val="auto"/>
          <w:highlight w:val="none"/>
          <w:lang w:val="en-US" w:eastAsia="zh-CN"/>
        </w:rPr>
      </w:pPr>
      <w:r>
        <w:rPr>
          <w:rFonts w:hint="eastAsia" w:ascii="宋体" w:hAnsi="宋体" w:cs="宋体"/>
          <w:color w:val="auto"/>
          <w:sz w:val="24"/>
          <w:highlight w:val="none"/>
          <w:lang w:val="en-US" w:eastAsia="zh-CN"/>
        </w:rPr>
        <w:t xml:space="preserve">    南平武夷发展集团有限公司对报名的投录人进行审查，符合要求的投录人分类组建贸易类大宗物资供应商名录库，随后根据实际采购需要，从供应商库内分材料类别选择材料供应商。</w:t>
      </w:r>
    </w:p>
    <w:p>
      <w:pPr>
        <w:spacing w:line="400" w:lineRule="exact"/>
        <w:ind w:firstLine="480" w:firstLineChars="200"/>
        <w:rPr>
          <w:rFonts w:hint="eastAsia" w:ascii="宋体" w:hAnsi="宋体" w:cs="宋体"/>
          <w:color w:val="auto"/>
          <w:spacing w:val="-14"/>
          <w:sz w:val="24"/>
          <w:highlight w:val="none"/>
        </w:rPr>
      </w:pPr>
      <w:r>
        <w:rPr>
          <w:rFonts w:hint="eastAsia" w:ascii="宋体" w:hAnsi="宋体" w:cs="宋体"/>
          <w:color w:val="auto"/>
          <w:sz w:val="24"/>
          <w:highlight w:val="none"/>
        </w:rPr>
        <w:t>1、招录名称：南平武夷发展集团有限公司贸易类大宗物资供应商名录库</w:t>
      </w:r>
    </w:p>
    <w:p>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2、招录内容及要求：南平武夷发展集团有限公司贸易类大宗物资供应商名录库，具体详见本文件第三章。</w:t>
      </w:r>
    </w:p>
    <w:p>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3、招录报名及领取招录文件（电子文本）截止时间：自</w:t>
      </w:r>
      <w:r>
        <w:rPr>
          <w:rFonts w:hint="eastAsia" w:ascii="宋体" w:hAnsi="宋体" w:cs="宋体"/>
          <w:color w:val="auto"/>
          <w:sz w:val="24"/>
          <w:highlight w:val="none"/>
          <w:u w:val="single"/>
        </w:rPr>
        <w:t xml:space="preserve"> 202</w:t>
      </w:r>
      <w:r>
        <w:rPr>
          <w:rFonts w:hint="eastAsia" w:ascii="宋体" w:hAnsi="宋体" w:cs="宋体"/>
          <w:color w:val="auto"/>
          <w:sz w:val="24"/>
          <w:highlight w:val="none"/>
          <w:u w:val="single"/>
          <w:lang w:val="en-US" w:eastAsia="zh-CN"/>
        </w:rPr>
        <w:t>3</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3</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日至</w:t>
      </w:r>
      <w:r>
        <w:rPr>
          <w:rFonts w:hint="eastAsia" w:ascii="宋体" w:hAnsi="宋体" w:cs="宋体"/>
          <w:color w:val="auto"/>
          <w:sz w:val="24"/>
          <w:highlight w:val="none"/>
          <w:u w:val="single"/>
        </w:rPr>
        <w:t xml:space="preserve"> 202</w:t>
      </w:r>
      <w:r>
        <w:rPr>
          <w:rFonts w:hint="eastAsia" w:ascii="宋体" w:hAnsi="宋体" w:cs="宋体"/>
          <w:color w:val="auto"/>
          <w:sz w:val="24"/>
          <w:highlight w:val="none"/>
          <w:u w:val="single"/>
          <w:lang w:val="en-US" w:eastAsia="zh-CN"/>
        </w:rPr>
        <w:t>3</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3</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24</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日1</w:t>
      </w:r>
      <w:r>
        <w:rPr>
          <w:rFonts w:hint="eastAsia" w:ascii="宋体" w:hAnsi="宋体" w:cs="宋体"/>
          <w:color w:val="auto"/>
          <w:sz w:val="24"/>
          <w:highlight w:val="none"/>
          <w:lang w:eastAsia="zh-CN"/>
        </w:rPr>
        <w:t>6</w:t>
      </w:r>
      <w:r>
        <w:rPr>
          <w:rFonts w:hint="eastAsia" w:ascii="宋体" w:hAnsi="宋体" w:cs="宋体"/>
          <w:color w:val="auto"/>
          <w:sz w:val="24"/>
          <w:highlight w:val="none"/>
        </w:rPr>
        <w:t>：</w:t>
      </w:r>
      <w:r>
        <w:rPr>
          <w:rFonts w:hint="eastAsia" w:ascii="宋体" w:hAnsi="宋体" w:cs="宋体"/>
          <w:color w:val="auto"/>
          <w:sz w:val="24"/>
          <w:highlight w:val="none"/>
          <w:lang w:eastAsia="zh-CN"/>
        </w:rPr>
        <w:t>0</w:t>
      </w:r>
      <w:r>
        <w:rPr>
          <w:rFonts w:hint="eastAsia" w:ascii="宋体" w:hAnsi="宋体" w:cs="宋体"/>
          <w:color w:val="auto"/>
          <w:sz w:val="24"/>
          <w:highlight w:val="none"/>
        </w:rPr>
        <w:t>0时止。</w:t>
      </w:r>
    </w:p>
    <w:p>
      <w:pPr>
        <w:spacing w:line="400" w:lineRule="exact"/>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4、</w:t>
      </w:r>
      <w:r>
        <w:rPr>
          <w:rFonts w:hint="eastAsia" w:ascii="宋体" w:hAnsi="宋体" w:cs="宋体"/>
          <w:color w:val="auto"/>
          <w:sz w:val="24"/>
          <w:highlight w:val="none"/>
          <w:lang w:eastAsia="zh-CN"/>
        </w:rPr>
        <w:t>投</w:t>
      </w:r>
      <w:r>
        <w:rPr>
          <w:rFonts w:hint="eastAsia" w:ascii="宋体" w:hAnsi="宋体" w:cs="宋体"/>
          <w:color w:val="auto"/>
          <w:sz w:val="24"/>
          <w:highlight w:val="none"/>
        </w:rPr>
        <w:t>录报名：有意向的投录人可通过网络方式进行报名，否则投录将被拒绝，投录报名费</w:t>
      </w:r>
      <w:r>
        <w:rPr>
          <w:rFonts w:hint="eastAsia" w:ascii="宋体" w:hAnsi="宋体" w:cs="宋体"/>
          <w:color w:val="auto"/>
          <w:sz w:val="24"/>
          <w:highlight w:val="none"/>
          <w:lang w:val="en-US" w:eastAsia="zh-CN"/>
        </w:rPr>
        <w:t>1000</w:t>
      </w:r>
      <w:r>
        <w:rPr>
          <w:rFonts w:hint="eastAsia" w:ascii="宋体" w:hAnsi="宋体" w:cs="宋体"/>
          <w:color w:val="auto"/>
          <w:sz w:val="24"/>
          <w:highlight w:val="none"/>
        </w:rPr>
        <w:t>元（</w:t>
      </w:r>
      <w:r>
        <w:rPr>
          <w:rFonts w:hint="eastAsia" w:ascii="宋体" w:hAnsi="宋体" w:cs="宋体"/>
          <w:color w:val="auto"/>
          <w:sz w:val="24"/>
          <w:highlight w:val="none"/>
          <w:lang w:eastAsia="zh-CN"/>
        </w:rPr>
        <w:t>投录报名费应从企业账户一次性汇出，汇出账户名称与投录企业名称应一致</w:t>
      </w:r>
      <w:r>
        <w:rPr>
          <w:rFonts w:hint="eastAsia" w:ascii="宋体" w:hAnsi="宋体" w:cs="宋体"/>
          <w:color w:val="auto"/>
          <w:sz w:val="24"/>
          <w:highlight w:val="none"/>
        </w:rPr>
        <w:t>），</w:t>
      </w:r>
      <w:r>
        <w:rPr>
          <w:rFonts w:hint="eastAsia" w:ascii="宋体" w:hAnsi="宋体" w:cs="宋体"/>
          <w:color w:val="auto"/>
          <w:sz w:val="24"/>
          <w:highlight w:val="none"/>
          <w:lang w:eastAsia="zh-CN"/>
        </w:rPr>
        <w:t>过期不售，</w:t>
      </w:r>
      <w:r>
        <w:rPr>
          <w:rFonts w:hint="eastAsia" w:ascii="宋体" w:hAnsi="宋体" w:cs="宋体"/>
          <w:color w:val="auto"/>
          <w:sz w:val="24"/>
          <w:highlight w:val="none"/>
        </w:rPr>
        <w:t>售后不退。通过网络报名的将银行</w:t>
      </w:r>
      <w:r>
        <w:rPr>
          <w:rFonts w:hint="eastAsia" w:ascii="宋体" w:hAnsi="宋体" w:cs="宋体"/>
          <w:color w:val="auto"/>
          <w:sz w:val="24"/>
          <w:highlight w:val="none"/>
          <w:lang w:eastAsia="zh-CN"/>
        </w:rPr>
        <w:t>对公</w:t>
      </w:r>
      <w:r>
        <w:rPr>
          <w:rFonts w:hint="eastAsia" w:ascii="宋体" w:hAnsi="宋体" w:cs="宋体"/>
          <w:color w:val="auto"/>
          <w:sz w:val="24"/>
          <w:highlight w:val="none"/>
        </w:rPr>
        <w:t>电汇底单复印件、营业执照复印件及附件一（报名函）发送至福建晖源工程咨询有限公司邮箱，邮箱为：</w:t>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"mailto:315218152@qq.com。（公司核对相关信息后将招录文件发至联系人邮箱）。"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315218152@qq.com。（</w:t>
      </w:r>
      <w:r>
        <w:rPr>
          <w:rFonts w:hint="eastAsia" w:ascii="宋体" w:hAnsi="宋体" w:cs="宋体"/>
          <w:color w:val="auto"/>
          <w:sz w:val="24"/>
          <w:highlight w:val="none"/>
          <w:lang w:eastAsia="zh-CN"/>
        </w:rPr>
        <w:t>招录人</w:t>
      </w:r>
      <w:r>
        <w:rPr>
          <w:rFonts w:hint="eastAsia" w:ascii="宋体" w:hAnsi="宋体" w:cs="宋体"/>
          <w:color w:val="auto"/>
          <w:sz w:val="24"/>
          <w:highlight w:val="none"/>
        </w:rPr>
        <w:t>核对相关信息后将招录文件发至联系人邮箱）。</w:t>
      </w:r>
      <w:r>
        <w:rPr>
          <w:rFonts w:hint="eastAsia" w:ascii="宋体" w:hAnsi="宋体" w:cs="宋体"/>
          <w:color w:val="auto"/>
          <w:sz w:val="24"/>
          <w:highlight w:val="none"/>
        </w:rPr>
        <w:fldChar w:fldCharType="end"/>
      </w:r>
    </w:p>
    <w:p>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color w:val="auto"/>
          <w:sz w:val="24"/>
          <w:highlight w:val="none"/>
          <w:lang w:val="en-US" w:eastAsia="zh-CN"/>
        </w:rPr>
        <w:t>投录人</w:t>
      </w:r>
      <w:r>
        <w:rPr>
          <w:rFonts w:hint="eastAsia" w:ascii="宋体" w:hAnsi="宋体" w:cs="宋体"/>
          <w:color w:val="auto"/>
          <w:sz w:val="24"/>
          <w:highlight w:val="none"/>
        </w:rPr>
        <w:t>资格要求：</w:t>
      </w:r>
    </w:p>
    <w:p>
      <w:pPr>
        <w:spacing w:line="400" w:lineRule="exact"/>
        <w:ind w:firstLine="480" w:firstLineChars="200"/>
        <w:outlineLvl w:val="0"/>
        <w:rPr>
          <w:rFonts w:hint="eastAsia" w:ascii="宋体" w:hAnsi="宋体" w:eastAsia="宋体"/>
          <w:color w:val="auto"/>
          <w:sz w:val="24"/>
          <w:highlight w:val="none"/>
          <w:lang w:val="en-US" w:eastAsia="zh-CN"/>
        </w:rPr>
      </w:pPr>
      <w:r>
        <w:rPr>
          <w:rFonts w:hint="eastAsia" w:ascii="宋体" w:hAnsi="宋体"/>
          <w:color w:val="auto"/>
          <w:sz w:val="24"/>
          <w:highlight w:val="none"/>
        </w:rPr>
        <w:t>5.1、</w:t>
      </w:r>
      <w:r>
        <w:rPr>
          <w:rFonts w:hint="eastAsia" w:ascii="宋体" w:hAnsi="宋体"/>
          <w:color w:val="auto"/>
          <w:sz w:val="24"/>
          <w:highlight w:val="none"/>
          <w:lang w:val="en-US" w:eastAsia="zh-CN"/>
        </w:rPr>
        <w:t>基本条件</w:t>
      </w:r>
    </w:p>
    <w:p>
      <w:pPr>
        <w:spacing w:line="400" w:lineRule="exact"/>
        <w:ind w:firstLine="480" w:firstLineChars="200"/>
        <w:outlineLvl w:val="0"/>
        <w:rPr>
          <w:rFonts w:hint="eastAsia" w:ascii="宋体" w:hAnsi="宋体"/>
          <w:color w:val="auto"/>
          <w:sz w:val="24"/>
          <w:highlight w:val="none"/>
        </w:rPr>
      </w:pPr>
      <w:r>
        <w:rPr>
          <w:rFonts w:hint="eastAsia" w:ascii="宋体" w:hAnsi="宋体"/>
          <w:color w:val="auto"/>
          <w:sz w:val="24"/>
          <w:highlight w:val="none"/>
          <w:lang w:val="en-US" w:eastAsia="zh-CN"/>
        </w:rPr>
        <w:t>5.1.1、投录人应</w:t>
      </w:r>
      <w:r>
        <w:rPr>
          <w:rFonts w:hint="eastAsia" w:ascii="宋体" w:hAnsi="宋体"/>
          <w:color w:val="auto"/>
          <w:sz w:val="24"/>
          <w:highlight w:val="none"/>
        </w:rPr>
        <w:t>为具备独立法人资格，依法取得有效营业执照，符合经营范围，经营范围应包括申报的材料类别，有足够能力（含配送、运输、保险以及售后服务等）履行合同的</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投录人若为代理商或经销商的必须为福建省内注册经营的企业</w:t>
      </w:r>
      <w:r>
        <w:rPr>
          <w:rFonts w:hint="eastAsia" w:ascii="宋体" w:hAnsi="宋体"/>
          <w:color w:val="auto"/>
          <w:sz w:val="24"/>
          <w:highlight w:val="none"/>
        </w:rPr>
        <w:t>。</w:t>
      </w:r>
    </w:p>
    <w:p>
      <w:pPr>
        <w:spacing w:line="400" w:lineRule="exact"/>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5.</w:t>
      </w:r>
      <w:r>
        <w:rPr>
          <w:rFonts w:hint="eastAsia" w:ascii="宋体" w:hAnsi="宋体"/>
          <w:color w:val="auto"/>
          <w:sz w:val="24"/>
          <w:highlight w:val="none"/>
          <w:lang w:val="en-US" w:eastAsia="zh-CN"/>
        </w:rPr>
        <w:t>1.</w:t>
      </w:r>
      <w:r>
        <w:rPr>
          <w:rFonts w:hint="eastAsia" w:ascii="宋体" w:hAnsi="宋体"/>
          <w:color w:val="auto"/>
          <w:sz w:val="24"/>
          <w:highlight w:val="none"/>
        </w:rPr>
        <w:t>2、生产商须附生产许可证</w:t>
      </w:r>
      <w:r>
        <w:rPr>
          <w:rFonts w:hint="eastAsia" w:ascii="宋体" w:hAnsi="宋体"/>
          <w:color w:val="auto"/>
          <w:sz w:val="24"/>
          <w:highlight w:val="none"/>
          <w:lang w:eastAsia="zh-CN"/>
        </w:rPr>
        <w:t>（</w:t>
      </w:r>
      <w:r>
        <w:rPr>
          <w:rFonts w:hint="eastAsia" w:ascii="宋体" w:hAnsi="宋体"/>
          <w:color w:val="auto"/>
          <w:sz w:val="24"/>
          <w:highlight w:val="none"/>
          <w:u w:val="single"/>
          <w:lang w:val="en-US" w:eastAsia="zh-CN"/>
        </w:rPr>
        <w:t>若根据国家规定无须生产许可证的，需提供相关证明材料</w:t>
      </w:r>
      <w:r>
        <w:rPr>
          <w:rFonts w:hint="eastAsia" w:ascii="宋体" w:hAnsi="宋体"/>
          <w:color w:val="auto"/>
          <w:sz w:val="24"/>
          <w:highlight w:val="none"/>
          <w:u w:val="single"/>
          <w:lang w:eastAsia="zh-CN"/>
        </w:rPr>
        <w:t>）</w:t>
      </w:r>
      <w:r>
        <w:rPr>
          <w:rFonts w:hint="eastAsia" w:ascii="宋体" w:hAnsi="宋体"/>
          <w:color w:val="auto"/>
          <w:sz w:val="24"/>
          <w:highlight w:val="none"/>
        </w:rPr>
        <w:t>，代理商须附生产商签署的有效代理委托书，经销商须附生产商签署的有效经销证明</w:t>
      </w:r>
      <w:r>
        <w:rPr>
          <w:rFonts w:hint="eastAsia" w:ascii="宋体" w:hAnsi="宋体"/>
          <w:color w:val="auto"/>
          <w:sz w:val="24"/>
          <w:highlight w:val="none"/>
          <w:lang w:eastAsia="zh-CN"/>
        </w:rPr>
        <w:t>。</w:t>
      </w:r>
    </w:p>
    <w:p>
      <w:pPr>
        <w:spacing w:line="400" w:lineRule="exact"/>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5.</w:t>
      </w:r>
      <w:r>
        <w:rPr>
          <w:rFonts w:hint="eastAsia" w:ascii="宋体" w:hAnsi="宋体"/>
          <w:color w:val="auto"/>
          <w:sz w:val="24"/>
          <w:highlight w:val="none"/>
          <w:lang w:val="en-US" w:eastAsia="zh-CN"/>
        </w:rPr>
        <w:t>1.</w:t>
      </w:r>
      <w:r>
        <w:rPr>
          <w:rFonts w:hint="eastAsia" w:ascii="宋体" w:hAnsi="宋体"/>
          <w:color w:val="auto"/>
          <w:sz w:val="24"/>
          <w:highlight w:val="none"/>
        </w:rPr>
        <w:t>3、</w:t>
      </w:r>
      <w:r>
        <w:rPr>
          <w:rFonts w:hint="eastAsia" w:ascii="宋体" w:hAnsi="宋体"/>
          <w:color w:val="auto"/>
          <w:sz w:val="24"/>
          <w:highlight w:val="none"/>
          <w:lang w:val="en-US" w:eastAsia="zh-CN"/>
        </w:rPr>
        <w:t>投录人</w:t>
      </w:r>
      <w:r>
        <w:rPr>
          <w:rFonts w:hint="eastAsia" w:ascii="宋体" w:hAnsi="宋体"/>
          <w:color w:val="auto"/>
          <w:sz w:val="24"/>
          <w:highlight w:val="none"/>
        </w:rPr>
        <w:t>须附经会计师事务所审计的2021年度</w:t>
      </w:r>
      <w:r>
        <w:rPr>
          <w:rFonts w:hint="eastAsia" w:ascii="宋体" w:hAnsi="宋体"/>
          <w:color w:val="auto"/>
          <w:sz w:val="24"/>
          <w:highlight w:val="none"/>
          <w:lang w:val="en-US" w:eastAsia="zh-CN"/>
        </w:rPr>
        <w:t>或2022年度</w:t>
      </w:r>
      <w:r>
        <w:rPr>
          <w:rFonts w:hint="eastAsia" w:ascii="宋体" w:hAnsi="宋体"/>
          <w:color w:val="auto"/>
          <w:sz w:val="24"/>
          <w:highlight w:val="none"/>
        </w:rPr>
        <w:t>财务审计报告，包括资产负债表、利润表、现金流量表和财务报表附注等材料复印件</w:t>
      </w:r>
      <w:r>
        <w:rPr>
          <w:rFonts w:hint="eastAsia" w:ascii="宋体" w:hAnsi="宋体"/>
          <w:color w:val="auto"/>
          <w:sz w:val="24"/>
          <w:highlight w:val="none"/>
          <w:lang w:eastAsia="zh-CN"/>
        </w:rPr>
        <w:t>。</w:t>
      </w:r>
    </w:p>
    <w:p>
      <w:pPr>
        <w:spacing w:line="400" w:lineRule="exact"/>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5.</w:t>
      </w:r>
      <w:r>
        <w:rPr>
          <w:rFonts w:hint="eastAsia" w:ascii="宋体" w:hAnsi="宋体"/>
          <w:color w:val="auto"/>
          <w:sz w:val="24"/>
          <w:highlight w:val="none"/>
          <w:lang w:val="en-US" w:eastAsia="zh-CN"/>
        </w:rPr>
        <w:t>1.4</w:t>
      </w:r>
      <w:r>
        <w:rPr>
          <w:rFonts w:hint="eastAsia" w:ascii="宋体" w:hAnsi="宋体"/>
          <w:color w:val="auto"/>
          <w:sz w:val="24"/>
          <w:highlight w:val="none"/>
        </w:rPr>
        <w:t>、</w:t>
      </w:r>
      <w:r>
        <w:rPr>
          <w:rFonts w:hint="eastAsia" w:ascii="宋体" w:hAnsi="宋体"/>
          <w:color w:val="auto"/>
          <w:sz w:val="24"/>
          <w:highlight w:val="none"/>
          <w:lang w:val="en-US" w:eastAsia="zh-CN"/>
        </w:rPr>
        <w:t>投录人</w:t>
      </w:r>
      <w:r>
        <w:rPr>
          <w:rFonts w:hint="eastAsia" w:ascii="宋体" w:hAnsi="宋体"/>
          <w:color w:val="auto"/>
          <w:sz w:val="24"/>
          <w:highlight w:val="none"/>
        </w:rPr>
        <w:t>不得存在违法失信行为，不得被“信用中国”网站（www.creditchina.gov.cn）列入失信被执行人。</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提供网站截图证明</w:t>
      </w:r>
      <w:r>
        <w:rPr>
          <w:rFonts w:hint="eastAsia" w:ascii="宋体" w:hAnsi="宋体"/>
          <w:color w:val="auto"/>
          <w:sz w:val="24"/>
          <w:highlight w:val="none"/>
          <w:lang w:eastAsia="zh-CN"/>
        </w:rPr>
        <w:t>）</w:t>
      </w:r>
    </w:p>
    <w:p>
      <w:pPr>
        <w:pStyle w:val="2"/>
        <w:spacing w:line="400" w:lineRule="exact"/>
        <w:ind w:firstLine="480" w:firstLineChars="200"/>
        <w:rPr>
          <w:rFonts w:hint="eastAsia" w:ascii="宋体" w:hAnsi="宋体"/>
          <w:color w:val="auto"/>
          <w:highlight w:val="none"/>
        </w:rPr>
      </w:pPr>
      <w:r>
        <w:rPr>
          <w:rFonts w:hint="eastAsia" w:ascii="宋体" w:hAnsi="宋体"/>
          <w:color w:val="auto"/>
          <w:highlight w:val="none"/>
        </w:rPr>
        <w:t>5.</w:t>
      </w:r>
      <w:r>
        <w:rPr>
          <w:rFonts w:hint="eastAsia" w:ascii="宋体" w:hAnsi="宋体"/>
          <w:color w:val="auto"/>
          <w:highlight w:val="none"/>
          <w:lang w:val="en-US" w:eastAsia="zh-CN"/>
        </w:rPr>
        <w:t>1.5</w:t>
      </w:r>
      <w:r>
        <w:rPr>
          <w:rFonts w:hint="eastAsia" w:ascii="宋体" w:hAnsi="宋体"/>
          <w:color w:val="auto"/>
          <w:highlight w:val="none"/>
        </w:rPr>
        <w:t>、</w:t>
      </w:r>
      <w:r>
        <w:rPr>
          <w:rFonts w:hint="eastAsia" w:ascii="宋体" w:hAnsi="宋体"/>
          <w:color w:val="auto"/>
          <w:sz w:val="24"/>
          <w:highlight w:val="none"/>
          <w:lang w:val="en-US" w:eastAsia="zh-CN"/>
        </w:rPr>
        <w:t>投录人</w:t>
      </w:r>
      <w:r>
        <w:rPr>
          <w:rFonts w:hint="eastAsia" w:ascii="宋体" w:hAnsi="宋体"/>
          <w:color w:val="auto"/>
          <w:highlight w:val="none"/>
        </w:rPr>
        <w:t>不得被</w:t>
      </w:r>
      <w:r>
        <w:rPr>
          <w:rFonts w:hint="eastAsia" w:ascii="宋体" w:hAnsi="宋体"/>
          <w:color w:val="auto"/>
          <w:highlight w:val="none"/>
          <w:lang w:val="en-GB"/>
        </w:rPr>
        <w:t>“国家企业信用信息公示系统”网站（www.gsxt.gov.cn）</w:t>
      </w:r>
      <w:r>
        <w:rPr>
          <w:rFonts w:hint="eastAsia" w:ascii="宋体" w:hAnsi="宋体"/>
          <w:color w:val="auto"/>
          <w:highlight w:val="none"/>
        </w:rPr>
        <w:t>列入“严重违法失信企业名单”。</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提供网站截图证明</w:t>
      </w:r>
      <w:r>
        <w:rPr>
          <w:rFonts w:hint="eastAsia" w:ascii="宋体" w:hAnsi="宋体"/>
          <w:color w:val="auto"/>
          <w:sz w:val="24"/>
          <w:highlight w:val="none"/>
          <w:lang w:eastAsia="zh-CN"/>
        </w:rPr>
        <w:t>）</w:t>
      </w:r>
    </w:p>
    <w:p>
      <w:pPr>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5.</w:t>
      </w:r>
      <w:r>
        <w:rPr>
          <w:rFonts w:hint="eastAsia" w:ascii="宋体" w:hAnsi="宋体"/>
          <w:color w:val="auto"/>
          <w:sz w:val="24"/>
          <w:highlight w:val="none"/>
          <w:lang w:val="en-US" w:eastAsia="zh-CN"/>
        </w:rPr>
        <w:t>1.6</w:t>
      </w:r>
      <w:r>
        <w:rPr>
          <w:rFonts w:hint="eastAsia" w:ascii="宋体" w:hAnsi="宋体"/>
          <w:color w:val="auto"/>
          <w:sz w:val="24"/>
          <w:highlight w:val="none"/>
        </w:rPr>
        <w:t>、</w:t>
      </w:r>
      <w:r>
        <w:rPr>
          <w:rFonts w:hint="eastAsia" w:ascii="宋体" w:hAnsi="宋体"/>
          <w:color w:val="auto"/>
          <w:sz w:val="24"/>
          <w:highlight w:val="none"/>
          <w:lang w:val="en-US" w:eastAsia="zh-CN"/>
        </w:rPr>
        <w:t>投录人</w:t>
      </w:r>
      <w:r>
        <w:rPr>
          <w:rFonts w:hint="eastAsia" w:ascii="宋体" w:hAnsi="宋体"/>
          <w:color w:val="auto"/>
          <w:sz w:val="24"/>
          <w:highlight w:val="none"/>
        </w:rPr>
        <w:t>在编人数不得低于2人，须提供近半年的社保缴纳证明（时间为2022年9月1日～2023年2月28日止）。</w:t>
      </w:r>
    </w:p>
    <w:p>
      <w:pPr>
        <w:pStyle w:val="2"/>
        <w:spacing w:line="40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5.1.7、沥青类投录人须拥有《危险化学品经营许可证》。</w:t>
      </w:r>
    </w:p>
    <w:p>
      <w:pPr>
        <w:pStyle w:val="2"/>
        <w:spacing w:line="400" w:lineRule="exact"/>
        <w:ind w:firstLine="480" w:firstLineChars="200"/>
        <w:rPr>
          <w:rFonts w:hint="eastAsia"/>
          <w:color w:val="auto"/>
          <w:highlight w:val="none"/>
          <w:lang w:val="en-US" w:eastAsia="zh-CN"/>
        </w:rPr>
      </w:pPr>
      <w:r>
        <w:rPr>
          <w:rFonts w:hint="eastAsia" w:ascii="宋体" w:hAnsi="宋体"/>
          <w:color w:val="auto"/>
          <w:sz w:val="24"/>
          <w:highlight w:val="none"/>
          <w:lang w:val="en-US" w:eastAsia="zh-CN"/>
        </w:rPr>
        <w:t>5.1.8、柴油类投录人须拥有《成品油零售经营批准证书》《危险化学品经营许可证》。</w:t>
      </w:r>
    </w:p>
    <w:p>
      <w:pPr>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注：上述</w:t>
      </w:r>
      <w:r>
        <w:rPr>
          <w:rFonts w:hint="eastAsia" w:ascii="宋体" w:hAnsi="宋体"/>
          <w:color w:val="auto"/>
          <w:sz w:val="24"/>
          <w:highlight w:val="none"/>
          <w:lang w:val="en-US" w:eastAsia="zh-CN"/>
        </w:rPr>
        <w:t>8</w:t>
      </w:r>
      <w:r>
        <w:rPr>
          <w:rFonts w:hint="eastAsia" w:ascii="宋体" w:hAnsi="宋体"/>
          <w:color w:val="auto"/>
          <w:sz w:val="24"/>
          <w:highlight w:val="none"/>
        </w:rPr>
        <w:t>项中的任何一项不满足，其资格审查为不合格，投录文件按废录处理。库内各种类供应商名额无限定。</w:t>
      </w:r>
      <w:r>
        <w:rPr>
          <w:rFonts w:hint="eastAsia" w:ascii="宋体" w:hAnsi="宋体"/>
          <w:color w:val="auto"/>
          <w:sz w:val="24"/>
          <w:highlight w:val="none"/>
          <w:lang w:val="en-US" w:eastAsia="zh-CN"/>
        </w:rPr>
        <w:t>投录</w:t>
      </w:r>
      <w:r>
        <w:rPr>
          <w:rFonts w:hint="eastAsia" w:ascii="宋体" w:hAnsi="宋体"/>
          <w:color w:val="auto"/>
          <w:sz w:val="24"/>
          <w:highlight w:val="none"/>
        </w:rPr>
        <w:t>人按材料类别申报，审查合格后即进入相对应材料类别的供应商库。若某种材料经评审的合格供应商少于3名，则该种类材料不建立名录库。库内2</w:t>
      </w:r>
      <w:r>
        <w:rPr>
          <w:rFonts w:hint="eastAsia" w:ascii="宋体" w:hAnsi="宋体"/>
          <w:color w:val="auto"/>
          <w:sz w:val="24"/>
          <w:highlight w:val="none"/>
          <w:lang w:val="en-US" w:eastAsia="zh-CN"/>
        </w:rPr>
        <w:t>6</w:t>
      </w:r>
      <w:r>
        <w:rPr>
          <w:rFonts w:hint="eastAsia" w:ascii="宋体" w:hAnsi="宋体"/>
          <w:color w:val="auto"/>
          <w:sz w:val="24"/>
          <w:highlight w:val="none"/>
        </w:rPr>
        <w:t>个种类材料，一位投录人申报库内材料供应商最多可申报2个种类，若超过2个种类则该投录人的所有投录文件不被接受。</w:t>
      </w:r>
    </w:p>
    <w:p>
      <w:pPr>
        <w:pStyle w:val="2"/>
        <w:spacing w:line="400" w:lineRule="exact"/>
        <w:ind w:firstLine="480" w:firstLineChars="200"/>
        <w:rPr>
          <w:rFonts w:hint="eastAsia" w:eastAsia="宋体"/>
          <w:color w:val="auto"/>
          <w:highlight w:val="none"/>
          <w:lang w:val="en-US" w:eastAsia="zh-CN"/>
        </w:rPr>
      </w:pPr>
      <w:r>
        <w:rPr>
          <w:rFonts w:hint="eastAsia"/>
          <w:color w:val="auto"/>
          <w:highlight w:val="none"/>
          <w:lang w:val="en-US" w:eastAsia="zh-CN"/>
        </w:rPr>
        <w:t>5.2、其他资格条件详见投录须知前附表</w:t>
      </w:r>
    </w:p>
    <w:p>
      <w:pPr>
        <w:pStyle w:val="2"/>
        <w:spacing w:line="400" w:lineRule="exact"/>
        <w:ind w:firstLine="480" w:firstLineChars="200"/>
        <w:rPr>
          <w:color w:val="auto"/>
          <w:highlight w:val="none"/>
          <w:lang w:val="en-US"/>
        </w:rPr>
      </w:pPr>
      <w:r>
        <w:rPr>
          <w:rFonts w:hint="eastAsia"/>
          <w:color w:val="auto"/>
          <w:highlight w:val="none"/>
        </w:rPr>
        <w:t>贸易类大宗物资供应商名录库设以下</w:t>
      </w:r>
      <w:r>
        <w:rPr>
          <w:rFonts w:hint="eastAsia"/>
          <w:color w:val="auto"/>
          <w:highlight w:val="none"/>
          <w:lang w:val="en-US" w:eastAsia="zh-CN"/>
        </w:rPr>
        <w:t>26</w:t>
      </w:r>
      <w:r>
        <w:rPr>
          <w:rFonts w:hint="eastAsia"/>
          <w:color w:val="auto"/>
          <w:highlight w:val="none"/>
        </w:rPr>
        <w:t>类：（1）水泥类；（2）钢材类；（3）钢绞线类；（4）管道材料类；（5）沥青类；</w:t>
      </w:r>
      <w:r>
        <w:rPr>
          <w:rFonts w:hint="eastAsia"/>
          <w:color w:val="auto"/>
          <w:highlight w:val="none"/>
          <w:lang w:val="en-US" w:eastAsia="zh-CN"/>
        </w:rPr>
        <w:t>（6）柴油</w:t>
      </w:r>
      <w:r>
        <w:rPr>
          <w:rFonts w:hint="eastAsia"/>
          <w:color w:val="auto"/>
          <w:highlight w:val="none"/>
        </w:rPr>
        <w:t>；（7）</w:t>
      </w:r>
      <w:r>
        <w:rPr>
          <w:rFonts w:hint="eastAsia"/>
          <w:color w:val="auto"/>
          <w:highlight w:val="none"/>
          <w:lang w:val="en-US" w:eastAsia="zh-CN"/>
        </w:rPr>
        <w:t>入户门</w:t>
      </w:r>
      <w:r>
        <w:rPr>
          <w:rFonts w:hint="eastAsia"/>
          <w:color w:val="auto"/>
          <w:highlight w:val="none"/>
        </w:rPr>
        <w:t>类；</w:t>
      </w:r>
      <w:r>
        <w:rPr>
          <w:rFonts w:hint="eastAsia"/>
          <w:color w:val="auto"/>
          <w:highlight w:val="none"/>
          <w:lang w:val="en-US" w:eastAsia="zh-CN"/>
        </w:rPr>
        <w:t>（8）电梯</w:t>
      </w:r>
      <w:r>
        <w:rPr>
          <w:rFonts w:hint="eastAsia"/>
          <w:color w:val="auto"/>
          <w:highlight w:val="none"/>
        </w:rPr>
        <w:t>类；</w:t>
      </w:r>
      <w:r>
        <w:rPr>
          <w:rFonts w:hint="eastAsia"/>
          <w:color w:val="auto"/>
          <w:highlight w:val="none"/>
          <w:lang w:val="en-US" w:eastAsia="zh-CN"/>
        </w:rPr>
        <w:t>（9）空调</w:t>
      </w:r>
      <w:r>
        <w:rPr>
          <w:rFonts w:hint="eastAsia"/>
          <w:color w:val="auto"/>
          <w:highlight w:val="none"/>
        </w:rPr>
        <w:t>类；</w:t>
      </w:r>
      <w:r>
        <w:rPr>
          <w:rFonts w:hint="eastAsia"/>
          <w:color w:val="auto"/>
          <w:highlight w:val="none"/>
          <w:lang w:val="en-US" w:eastAsia="zh-CN"/>
        </w:rPr>
        <w:t>（10）电线电缆</w:t>
      </w:r>
      <w:r>
        <w:rPr>
          <w:rFonts w:hint="eastAsia"/>
          <w:color w:val="auto"/>
          <w:highlight w:val="none"/>
        </w:rPr>
        <w:t>类</w:t>
      </w:r>
      <w:r>
        <w:rPr>
          <w:rFonts w:hint="eastAsia"/>
          <w:color w:val="auto"/>
          <w:highlight w:val="none"/>
          <w:lang w:val="en-US" w:eastAsia="zh-CN"/>
        </w:rPr>
        <w:t>；（11）玻璃类；（12）铝型材（13）预制板（14）配电设备（变压器、高低压配电柜）（15）盘扣脚手架（租赁）（16）灯具（17）瓷砖（18）卫浴（19）防水材料（20）橱柜（21）地板木</w:t>
      </w:r>
      <w:r>
        <w:rPr>
          <w:rFonts w:hint="eastAsia"/>
          <w:color w:val="auto"/>
          <w:highlight w:val="none"/>
        </w:rPr>
        <w:t>（</w:t>
      </w:r>
      <w:r>
        <w:rPr>
          <w:rFonts w:hint="eastAsia"/>
          <w:color w:val="auto"/>
          <w:highlight w:val="none"/>
          <w:lang w:val="en-US" w:eastAsia="zh-CN"/>
        </w:rPr>
        <w:t>22</w:t>
      </w:r>
      <w:r>
        <w:rPr>
          <w:rFonts w:hint="eastAsia"/>
          <w:color w:val="auto"/>
          <w:highlight w:val="none"/>
        </w:rPr>
        <w:t>）</w:t>
      </w:r>
      <w:r>
        <w:rPr>
          <w:rFonts w:hint="eastAsia"/>
          <w:color w:val="auto"/>
          <w:highlight w:val="none"/>
          <w:lang w:val="en-US" w:eastAsia="zh-CN"/>
        </w:rPr>
        <w:t>石材</w:t>
      </w:r>
      <w:r>
        <w:rPr>
          <w:rFonts w:hint="eastAsia"/>
          <w:color w:val="auto"/>
          <w:highlight w:val="none"/>
        </w:rPr>
        <w:t>类</w:t>
      </w:r>
      <w:r>
        <w:rPr>
          <w:rFonts w:hint="eastAsia"/>
          <w:color w:val="auto"/>
          <w:highlight w:val="none"/>
          <w:lang w:eastAsia="zh-CN"/>
        </w:rPr>
        <w:t>（</w:t>
      </w:r>
      <w:r>
        <w:rPr>
          <w:rFonts w:hint="eastAsia"/>
          <w:color w:val="auto"/>
          <w:highlight w:val="none"/>
          <w:lang w:val="en-US" w:eastAsia="zh-CN"/>
        </w:rPr>
        <w:t>23</w:t>
      </w:r>
      <w:r>
        <w:rPr>
          <w:rFonts w:hint="eastAsia"/>
          <w:color w:val="auto"/>
          <w:highlight w:val="none"/>
          <w:lang w:eastAsia="zh-CN"/>
        </w:rPr>
        <w:t>）</w:t>
      </w:r>
      <w:r>
        <w:rPr>
          <w:rFonts w:hint="eastAsia"/>
          <w:color w:val="auto"/>
          <w:highlight w:val="none"/>
          <w:lang w:val="en-US" w:eastAsia="zh-CN"/>
        </w:rPr>
        <w:t>水泵（24）油漆涂料（25）厨房设备（26）消防器材。</w:t>
      </w:r>
    </w:p>
    <w:p>
      <w:pPr>
        <w:spacing w:line="400" w:lineRule="exact"/>
        <w:ind w:firstLine="562" w:firstLineChars="200"/>
        <w:rPr>
          <w:rFonts w:hint="eastAsia" w:ascii="宋体" w:hAnsi="宋体" w:cs="宋体"/>
          <w:b/>
          <w:color w:val="auto"/>
          <w:sz w:val="28"/>
          <w:szCs w:val="28"/>
          <w:highlight w:val="none"/>
        </w:rPr>
      </w:pPr>
      <w:r>
        <w:rPr>
          <w:rFonts w:hint="eastAsia" w:ascii="宋体" w:hAnsi="宋体" w:cs="宋体"/>
          <w:b/>
          <w:color w:val="auto"/>
          <w:sz w:val="28"/>
          <w:szCs w:val="28"/>
          <w:highlight w:val="none"/>
        </w:rPr>
        <w:t>※投录人具体要求详见本招录文件《第二章投录人须知》。</w:t>
      </w:r>
    </w:p>
    <w:p>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6、投录截止时间： 202</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24</w:t>
      </w:r>
      <w:r>
        <w:rPr>
          <w:rFonts w:hint="eastAsia" w:ascii="宋体" w:hAnsi="宋体" w:cs="宋体"/>
          <w:color w:val="auto"/>
          <w:sz w:val="24"/>
          <w:highlight w:val="none"/>
        </w:rPr>
        <w:t>日（北京时间）</w:t>
      </w:r>
      <w:r>
        <w:rPr>
          <w:rFonts w:hint="eastAsia" w:ascii="宋体" w:hAnsi="宋体" w:cs="宋体"/>
          <w:color w:val="auto"/>
          <w:sz w:val="24"/>
          <w:highlight w:val="none"/>
          <w:lang w:val="en-US" w:eastAsia="zh-CN"/>
        </w:rPr>
        <w:t>下午16</w:t>
      </w:r>
      <w:r>
        <w:rPr>
          <w:rFonts w:hint="eastAsia" w:ascii="宋体" w:hAnsi="宋体" w:cs="宋体"/>
          <w:color w:val="auto"/>
          <w:sz w:val="24"/>
          <w:highlight w:val="none"/>
        </w:rPr>
        <w:t xml:space="preserve"> ：00 之前由单位法定代表人或授权委托代理人持授权委托书原件、本人身份证复印件（复印件加盖投录人单位公章，本人身份证原件现场核验）及投录文件提交到南平武夷发展集团有限公司</w:t>
      </w:r>
      <w:r>
        <w:rPr>
          <w:rFonts w:hint="eastAsia" w:ascii="宋体" w:hAnsi="宋体" w:cs="宋体"/>
          <w:color w:val="auto"/>
          <w:sz w:val="24"/>
          <w:highlight w:val="none"/>
          <w:lang w:val="en-US" w:eastAsia="zh-CN"/>
        </w:rPr>
        <w:t>第二会议室</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外国语学校对面，大门入口右侧一楼，联系人：方先生</w:t>
      </w:r>
      <w:r>
        <w:rPr>
          <w:rFonts w:hint="eastAsia" w:ascii="宋体" w:hAnsi="宋体" w:cs="宋体"/>
          <w:color w:val="auto"/>
          <w:sz w:val="24"/>
          <w:highlight w:val="none"/>
          <w:lang w:eastAsia="zh-CN"/>
        </w:rPr>
        <w:t>）</w:t>
      </w:r>
      <w:r>
        <w:rPr>
          <w:rFonts w:hint="eastAsia" w:ascii="宋体" w:hAnsi="宋体" w:cs="宋体"/>
          <w:color w:val="auto"/>
          <w:sz w:val="24"/>
          <w:highlight w:val="none"/>
        </w:rPr>
        <w:t>，逾期收到的或不符合规定的投录文件将被拒绝</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本次招录不接受快递邮寄等方式</w:t>
      </w:r>
      <w:r>
        <w:rPr>
          <w:rFonts w:hint="eastAsia" w:ascii="宋体" w:hAnsi="宋体" w:cs="宋体"/>
          <w:color w:val="auto"/>
          <w:sz w:val="24"/>
          <w:highlight w:val="none"/>
        </w:rPr>
        <w:t>。</w:t>
      </w:r>
    </w:p>
    <w:p>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w:t>
      </w:r>
      <w:r>
        <w:rPr>
          <w:rFonts w:hint="eastAsia" w:ascii="宋体" w:hAnsi="宋体" w:cs="宋体"/>
          <w:color w:val="auto"/>
          <w:sz w:val="24"/>
          <w:highlight w:val="none"/>
          <w:lang w:val="en-US" w:eastAsia="zh-CN"/>
        </w:rPr>
        <w:t>接收时间</w:t>
      </w:r>
      <w:r>
        <w:rPr>
          <w:rFonts w:hint="eastAsia" w:ascii="宋体" w:hAnsi="宋体" w:cs="宋体"/>
          <w:color w:val="auto"/>
          <w:sz w:val="24"/>
          <w:highlight w:val="none"/>
        </w:rPr>
        <w:t>：  202</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23</w:t>
      </w:r>
      <w:r>
        <w:rPr>
          <w:rFonts w:hint="eastAsia" w:ascii="宋体" w:hAnsi="宋体" w:cs="宋体"/>
          <w:color w:val="auto"/>
          <w:sz w:val="24"/>
          <w:highlight w:val="none"/>
        </w:rPr>
        <w:t>日（北京时间）上午</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0</w:t>
      </w:r>
      <w:r>
        <w:rPr>
          <w:rFonts w:hint="eastAsia" w:ascii="宋体" w:hAnsi="宋体" w:cs="宋体"/>
          <w:color w:val="auto"/>
          <w:sz w:val="24"/>
          <w:highlight w:val="none"/>
          <w:lang w:val="en-US" w:eastAsia="zh-CN"/>
        </w:rPr>
        <w:t>至2023年3月24日，下午16:00止</w:t>
      </w:r>
      <w:r>
        <w:rPr>
          <w:rFonts w:hint="eastAsia" w:ascii="宋体" w:hAnsi="宋体" w:cs="宋体"/>
          <w:color w:val="auto"/>
          <w:sz w:val="24"/>
          <w:highlight w:val="none"/>
        </w:rPr>
        <w:t>。</w:t>
      </w:r>
    </w:p>
    <w:p>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w:t>
      </w:r>
      <w:r>
        <w:rPr>
          <w:rFonts w:hint="eastAsia" w:ascii="宋体" w:hAnsi="宋体" w:cs="宋体"/>
          <w:color w:val="auto"/>
          <w:sz w:val="24"/>
          <w:highlight w:val="none"/>
          <w:lang w:val="en-US" w:eastAsia="zh-CN"/>
        </w:rPr>
        <w:t>接收</w:t>
      </w:r>
      <w:r>
        <w:rPr>
          <w:rFonts w:hint="eastAsia" w:ascii="宋体" w:hAnsi="宋体" w:cs="宋体"/>
          <w:color w:val="auto"/>
          <w:sz w:val="24"/>
          <w:highlight w:val="none"/>
        </w:rPr>
        <w:t>地点：南平武夷发展集团有限公司</w:t>
      </w:r>
      <w:r>
        <w:rPr>
          <w:rFonts w:hint="eastAsia" w:ascii="宋体" w:hAnsi="宋体" w:cs="宋体"/>
          <w:color w:val="auto"/>
          <w:sz w:val="24"/>
          <w:highlight w:val="none"/>
          <w:lang w:val="en-US" w:eastAsia="zh-CN"/>
        </w:rPr>
        <w:t>第二会议室</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外国语学校对面，大门入口右侧一楼）</w:t>
      </w:r>
    </w:p>
    <w:p>
      <w:pPr>
        <w:pStyle w:val="2"/>
        <w:spacing w:line="400" w:lineRule="exact"/>
        <w:ind w:firstLine="480" w:firstLineChars="200"/>
        <w:rPr>
          <w:rFonts w:hint="eastAsia" w:ascii="宋体" w:hAnsi="宋体" w:cs="宋体"/>
          <w:color w:val="auto"/>
          <w:highlight w:val="none"/>
        </w:rPr>
      </w:pPr>
      <w:r>
        <w:rPr>
          <w:rFonts w:hint="eastAsia" w:ascii="宋体" w:hAnsi="宋体" w:cs="宋体"/>
          <w:color w:val="auto"/>
          <w:highlight w:val="none"/>
        </w:rPr>
        <w:t>9、投录保证金</w:t>
      </w:r>
    </w:p>
    <w:p>
      <w:pPr>
        <w:pStyle w:val="2"/>
        <w:spacing w:line="400" w:lineRule="exact"/>
        <w:ind w:firstLine="480" w:firstLineChars="200"/>
        <w:rPr>
          <w:rFonts w:hint="eastAsia" w:ascii="宋体" w:hAnsi="宋体" w:cs="宋体"/>
          <w:color w:val="auto"/>
          <w:highlight w:val="none"/>
        </w:rPr>
      </w:pPr>
      <w:r>
        <w:rPr>
          <w:rFonts w:hint="eastAsia" w:ascii="宋体" w:hAnsi="宋体" w:cs="宋体"/>
          <w:color w:val="auto"/>
          <w:highlight w:val="none"/>
        </w:rPr>
        <w:t>9.1、投录保证金金额：人民币贰拾万元整</w:t>
      </w:r>
      <w:r>
        <w:rPr>
          <w:rFonts w:hint="eastAsia" w:ascii="宋体" w:hAnsi="宋体" w:cs="宋体"/>
          <w:color w:val="auto"/>
          <w:highlight w:val="none"/>
          <w:lang w:eastAsia="zh-CN"/>
        </w:rPr>
        <w:t>（</w:t>
      </w:r>
      <w:r>
        <w:rPr>
          <w:rFonts w:hint="eastAsia" w:ascii="宋体" w:hAnsi="宋体" w:cs="宋体"/>
          <w:color w:val="auto"/>
          <w:highlight w:val="none"/>
          <w:lang w:val="en-US" w:eastAsia="zh-CN"/>
        </w:rPr>
        <w:t>生产商</w:t>
      </w:r>
      <w:r>
        <w:rPr>
          <w:rFonts w:hint="eastAsia" w:ascii="宋体" w:hAnsi="宋体" w:cs="宋体"/>
          <w:color w:val="auto"/>
          <w:highlight w:val="none"/>
          <w:lang w:eastAsia="zh-CN"/>
        </w:rPr>
        <w:t>）；</w:t>
      </w:r>
      <w:r>
        <w:rPr>
          <w:rFonts w:hint="eastAsia" w:ascii="宋体" w:hAnsi="宋体" w:cs="宋体"/>
          <w:color w:val="auto"/>
          <w:highlight w:val="none"/>
        </w:rPr>
        <w:t>人民币拾万元整</w:t>
      </w:r>
      <w:r>
        <w:rPr>
          <w:rFonts w:hint="eastAsia" w:ascii="宋体" w:hAnsi="宋体" w:cs="宋体"/>
          <w:color w:val="auto"/>
          <w:highlight w:val="none"/>
          <w:lang w:eastAsia="zh-CN"/>
        </w:rPr>
        <w:t>（</w:t>
      </w:r>
      <w:r>
        <w:rPr>
          <w:rFonts w:hint="eastAsia" w:ascii="宋体" w:hAnsi="宋体" w:cs="宋体"/>
          <w:color w:val="auto"/>
          <w:highlight w:val="none"/>
          <w:lang w:val="en-US" w:eastAsia="zh-CN"/>
        </w:rPr>
        <w:t>代理商或经销商</w:t>
      </w:r>
      <w:r>
        <w:rPr>
          <w:rFonts w:hint="eastAsia" w:ascii="宋体" w:hAnsi="宋体" w:cs="宋体"/>
          <w:color w:val="auto"/>
          <w:highlight w:val="none"/>
          <w:lang w:eastAsia="zh-CN"/>
        </w:rPr>
        <w:t>）</w:t>
      </w:r>
      <w:r>
        <w:rPr>
          <w:rFonts w:hint="eastAsia" w:ascii="宋体" w:hAnsi="宋体" w:cs="宋体"/>
          <w:color w:val="auto"/>
          <w:highlight w:val="none"/>
        </w:rPr>
        <w:t>。</w:t>
      </w:r>
    </w:p>
    <w:p>
      <w:pPr>
        <w:pStyle w:val="2"/>
        <w:spacing w:line="400" w:lineRule="exact"/>
        <w:ind w:firstLine="480" w:firstLineChars="200"/>
        <w:rPr>
          <w:rFonts w:hint="eastAsia" w:ascii="宋体" w:hAnsi="宋体" w:eastAsia="宋体" w:cs="宋体"/>
          <w:color w:val="auto"/>
          <w:highlight w:val="none"/>
          <w:lang w:eastAsia="zh-CN"/>
        </w:rPr>
      </w:pPr>
      <w:r>
        <w:rPr>
          <w:rFonts w:hint="eastAsia" w:ascii="宋体" w:hAnsi="宋体" w:cs="宋体"/>
          <w:color w:val="auto"/>
          <w:highlight w:val="none"/>
        </w:rPr>
        <w:t>9.2、投录保证金的递交时间和方式：①投录保证金应从投录人</w:t>
      </w:r>
      <w:r>
        <w:rPr>
          <w:rFonts w:hint="eastAsia" w:ascii="宋体" w:hAnsi="宋体" w:cs="宋体"/>
          <w:color w:val="auto"/>
          <w:highlight w:val="none"/>
          <w:lang w:val="en-US" w:eastAsia="zh-CN"/>
        </w:rPr>
        <w:t>企业基本账户</w:t>
      </w:r>
      <w:r>
        <w:rPr>
          <w:rFonts w:hint="eastAsia" w:ascii="宋体" w:hAnsi="宋体" w:cs="宋体"/>
          <w:color w:val="auto"/>
          <w:highlight w:val="none"/>
        </w:rPr>
        <w:t>以转账或电汇方式缴纳（不得以现金缴纳）并于投录截止时间前一个工作日下午17：00前到达指定帐户（以银行收款通知为准），并在电汇或银行转账单上注明“</w:t>
      </w:r>
      <w:r>
        <w:rPr>
          <w:rFonts w:hint="eastAsia" w:ascii="宋体" w:hAnsi="宋体" w:cs="宋体"/>
          <w:color w:val="auto"/>
          <w:highlight w:val="none"/>
          <w:u w:val="single"/>
          <w:lang w:val="en-US" w:eastAsia="zh-CN"/>
        </w:rPr>
        <w:t>例：水泥类</w:t>
      </w:r>
      <w:r>
        <w:rPr>
          <w:rFonts w:hint="eastAsia" w:ascii="宋体" w:hAnsi="宋体" w:cs="宋体"/>
          <w:color w:val="auto"/>
          <w:highlight w:val="none"/>
          <w:lang w:val="en-US" w:eastAsia="zh-CN"/>
        </w:rPr>
        <w:t>物资</w:t>
      </w:r>
      <w:r>
        <w:rPr>
          <w:rFonts w:hint="eastAsia" w:ascii="宋体" w:hAnsi="宋体" w:cs="宋体"/>
          <w:color w:val="auto"/>
          <w:highlight w:val="none"/>
        </w:rPr>
        <w:t>入库”字样，如因投录人汇款凭证未注明“</w:t>
      </w:r>
      <w:r>
        <w:rPr>
          <w:rFonts w:hint="eastAsia" w:ascii="宋体" w:hAnsi="宋体" w:cs="宋体"/>
          <w:color w:val="auto"/>
          <w:highlight w:val="none"/>
          <w:u w:val="single"/>
          <w:lang w:val="en-US" w:eastAsia="zh-CN"/>
        </w:rPr>
        <w:t>例：水泥类</w:t>
      </w:r>
      <w:r>
        <w:rPr>
          <w:rFonts w:hint="eastAsia" w:ascii="宋体" w:hAnsi="宋体" w:cs="宋体"/>
          <w:color w:val="auto"/>
          <w:highlight w:val="none"/>
          <w:lang w:val="en-US" w:eastAsia="zh-CN"/>
        </w:rPr>
        <w:t>物资</w:t>
      </w:r>
      <w:r>
        <w:rPr>
          <w:rFonts w:hint="eastAsia" w:ascii="宋体" w:hAnsi="宋体" w:cs="宋体"/>
          <w:color w:val="auto"/>
          <w:highlight w:val="none"/>
        </w:rPr>
        <w:t>入库”字样造成银行无法识别投录保证金到账情况或识别错误的，其责任由投录人自行承担。招录人在投录截止前</w:t>
      </w:r>
      <w:r>
        <w:rPr>
          <w:rFonts w:hint="eastAsia" w:ascii="宋体" w:hAnsi="宋体" w:cs="宋体"/>
          <w:color w:val="auto"/>
          <w:highlight w:val="none"/>
          <w:lang w:val="en-US" w:eastAsia="zh-CN"/>
        </w:rPr>
        <w:t>以</w:t>
      </w:r>
      <w:r>
        <w:rPr>
          <w:rFonts w:hint="eastAsia" w:ascii="宋体" w:hAnsi="宋体" w:cs="宋体"/>
          <w:color w:val="auto"/>
          <w:highlight w:val="none"/>
        </w:rPr>
        <w:t>银行查询投录保证金到帐情况</w:t>
      </w:r>
      <w:r>
        <w:rPr>
          <w:rFonts w:hint="eastAsia" w:ascii="宋体" w:hAnsi="宋体" w:cs="宋体"/>
          <w:color w:val="auto"/>
          <w:highlight w:val="none"/>
          <w:lang w:val="en-US" w:eastAsia="zh-CN"/>
        </w:rPr>
        <w:t>为准</w:t>
      </w:r>
      <w:r>
        <w:rPr>
          <w:rFonts w:hint="eastAsia" w:ascii="宋体" w:hAnsi="宋体" w:cs="宋体"/>
          <w:color w:val="auto"/>
          <w:highlight w:val="none"/>
        </w:rPr>
        <w:t>，并以银行投录保证金到帐证明作为投录人是否按招录文件规定递交投录保证金的依据。投录人企业基本账户开户许可证或基本存款账户开户银行开具的《基本存款账户信息》上账号应与投录保证金转账回单上账号一致，否则视为未按规定提交投录保证金，资格审查不合格。②银行保函：</w:t>
      </w:r>
      <w:bookmarkStart w:id="0" w:name="EBe5b4b4e9374045fbb0efc56a47b93269"/>
      <w:r>
        <w:rPr>
          <w:rFonts w:hint="eastAsia" w:ascii="宋体" w:hAnsi="宋体" w:cs="宋体"/>
          <w:color w:val="auto"/>
          <w:highlight w:val="none"/>
        </w:rPr>
        <w:t>银行保函应由基本存款账户开户银行开具，</w:t>
      </w:r>
      <w:r>
        <w:rPr>
          <w:rFonts w:hint="eastAsia" w:ascii="宋体" w:hAnsi="宋体" w:cs="宋体"/>
          <w:color w:val="auto"/>
          <w:highlight w:val="none"/>
          <w:lang w:eastAsia="zh-CN"/>
        </w:rPr>
        <w:t>投录人</w:t>
      </w:r>
      <w:r>
        <w:rPr>
          <w:rFonts w:hint="eastAsia" w:ascii="宋体" w:hAnsi="宋体" w:cs="宋体"/>
          <w:color w:val="auto"/>
          <w:highlight w:val="none"/>
        </w:rPr>
        <w:t>在递交</w:t>
      </w:r>
      <w:r>
        <w:rPr>
          <w:rFonts w:hint="eastAsia" w:ascii="宋体" w:hAnsi="宋体" w:cs="宋体"/>
          <w:color w:val="auto"/>
          <w:highlight w:val="none"/>
          <w:lang w:val="en-US" w:eastAsia="zh-CN"/>
        </w:rPr>
        <w:t>投录</w:t>
      </w:r>
      <w:r>
        <w:rPr>
          <w:rFonts w:hint="eastAsia" w:ascii="宋体" w:hAnsi="宋体" w:cs="宋体"/>
          <w:color w:val="auto"/>
          <w:highlight w:val="none"/>
        </w:rPr>
        <w:t>文件同时，应一并将保函的原件单独提交给</w:t>
      </w:r>
      <w:r>
        <w:rPr>
          <w:rFonts w:hint="eastAsia" w:ascii="宋体" w:hAnsi="宋体" w:cs="宋体"/>
          <w:color w:val="auto"/>
          <w:highlight w:val="none"/>
          <w:lang w:eastAsia="zh-CN"/>
        </w:rPr>
        <w:t>招录人</w:t>
      </w:r>
      <w:r>
        <w:rPr>
          <w:rFonts w:hint="eastAsia" w:ascii="宋体" w:hAnsi="宋体" w:cs="宋体"/>
          <w:color w:val="auto"/>
          <w:highlight w:val="none"/>
        </w:rPr>
        <w:t>，否则视为未按规定提交</w:t>
      </w:r>
      <w:r>
        <w:rPr>
          <w:rFonts w:hint="eastAsia" w:ascii="宋体" w:hAnsi="宋体" w:cs="宋体"/>
          <w:color w:val="auto"/>
          <w:highlight w:val="none"/>
          <w:lang w:val="en-US" w:eastAsia="zh-CN"/>
        </w:rPr>
        <w:t>投录</w:t>
      </w:r>
      <w:r>
        <w:rPr>
          <w:rFonts w:hint="eastAsia" w:ascii="宋体" w:hAnsi="宋体" w:cs="宋体"/>
          <w:color w:val="auto"/>
          <w:highlight w:val="none"/>
        </w:rPr>
        <w:t>保证金，做否决</w:t>
      </w:r>
      <w:r>
        <w:rPr>
          <w:rFonts w:hint="eastAsia" w:ascii="宋体" w:hAnsi="宋体" w:cs="宋体"/>
          <w:color w:val="auto"/>
          <w:highlight w:val="none"/>
          <w:lang w:val="en-US" w:eastAsia="zh-CN"/>
        </w:rPr>
        <w:t>投录</w:t>
      </w:r>
      <w:r>
        <w:rPr>
          <w:rFonts w:hint="eastAsia" w:ascii="宋体" w:hAnsi="宋体" w:cs="宋体"/>
          <w:color w:val="auto"/>
          <w:highlight w:val="none"/>
        </w:rPr>
        <w:t>处理</w:t>
      </w:r>
      <w:r>
        <w:rPr>
          <w:rFonts w:hint="eastAsia" w:ascii="宋体" w:hAnsi="宋体" w:eastAsia="宋体" w:cs="宋体"/>
          <w:color w:val="auto"/>
          <w:highlight w:val="none"/>
        </w:rPr>
        <w:t>。</w:t>
      </w:r>
      <w:bookmarkEnd w:id="0"/>
      <w:r>
        <w:rPr>
          <w:rFonts w:hint="default" w:ascii="宋体" w:hAnsi="宋体" w:eastAsia="宋体" w:cs="宋体"/>
          <w:color w:val="auto"/>
          <w:highlight w:val="none"/>
        </w:rPr>
        <w:t>③</w:t>
      </w:r>
      <w:r>
        <w:rPr>
          <w:rFonts w:hint="eastAsia" w:ascii="宋体" w:hAnsi="宋体" w:eastAsia="宋体" w:cs="宋体"/>
          <w:color w:val="auto"/>
          <w:highlight w:val="none"/>
          <w:lang w:eastAsia="zh-CN"/>
        </w:rPr>
        <w:t>以各投录人性质缴纳相应的投录保证金，</w:t>
      </w:r>
      <w:r>
        <w:rPr>
          <w:rFonts w:hint="eastAsia" w:ascii="宋体" w:hAnsi="宋体" w:eastAsia="宋体" w:cs="宋体"/>
          <w:color w:val="auto"/>
          <w:highlight w:val="none"/>
          <w:lang w:val="en-US" w:eastAsia="zh-CN"/>
        </w:rPr>
        <w:t>一位投录人申报库内材料供应商2个种类的，仅需缴纳一份投录保证金。</w:t>
      </w:r>
    </w:p>
    <w:p>
      <w:pPr>
        <w:pStyle w:val="2"/>
        <w:spacing w:line="400" w:lineRule="exact"/>
        <w:ind w:firstLine="480" w:firstLineChars="200"/>
        <w:rPr>
          <w:rFonts w:hint="eastAsia" w:ascii="宋体" w:hAnsi="宋体" w:cs="宋体"/>
          <w:color w:val="auto"/>
          <w:highlight w:val="none"/>
        </w:rPr>
      </w:pPr>
      <w:r>
        <w:rPr>
          <w:rFonts w:hint="eastAsia" w:ascii="宋体" w:hAnsi="宋体" w:cs="宋体"/>
          <w:color w:val="auto"/>
          <w:highlight w:val="none"/>
        </w:rPr>
        <w:t>9.3、投录人缴纳投录保证金后将银行回单做为投录材料，</w:t>
      </w:r>
      <w:r>
        <w:rPr>
          <w:rFonts w:hint="eastAsia" w:ascii="宋体" w:hAnsi="宋体" w:cs="宋体"/>
          <w:color w:val="auto"/>
          <w:highlight w:val="none"/>
          <w:lang w:val="en-US" w:eastAsia="zh-CN"/>
        </w:rPr>
        <w:t>招录</w:t>
      </w:r>
      <w:r>
        <w:rPr>
          <w:rFonts w:hint="eastAsia" w:ascii="宋体" w:hAnsi="宋体" w:cs="宋体"/>
          <w:color w:val="auto"/>
          <w:highlight w:val="none"/>
        </w:rPr>
        <w:t>方财务核查未按规定时间到帐的视为未缴纳投录保证金，</w:t>
      </w:r>
      <w:r>
        <w:rPr>
          <w:rFonts w:hint="eastAsia" w:ascii="宋体" w:hAnsi="宋体" w:cs="宋体"/>
          <w:color w:val="auto"/>
          <w:highlight w:val="none"/>
          <w:lang w:val="en-US" w:eastAsia="zh-CN"/>
        </w:rPr>
        <w:t>视为投录人主动放弃投录</w:t>
      </w:r>
      <w:r>
        <w:rPr>
          <w:rFonts w:hint="eastAsia" w:ascii="宋体" w:hAnsi="宋体" w:cs="宋体"/>
          <w:color w:val="auto"/>
          <w:highlight w:val="none"/>
        </w:rPr>
        <w:t>。</w:t>
      </w:r>
      <w:r>
        <w:rPr>
          <w:rFonts w:hint="eastAsia" w:ascii="宋体" w:hAnsi="宋体" w:cs="宋体"/>
          <w:color w:val="auto"/>
          <w:highlight w:val="none"/>
          <w:lang w:val="en-US" w:eastAsia="zh-CN"/>
        </w:rPr>
        <w:t>招录结束后无息退还投录保证金</w:t>
      </w:r>
      <w:r>
        <w:rPr>
          <w:rFonts w:hint="eastAsia" w:ascii="宋体" w:hAnsi="宋体" w:cs="宋体"/>
          <w:color w:val="auto"/>
          <w:highlight w:val="none"/>
        </w:rPr>
        <w:t>。</w:t>
      </w:r>
    </w:p>
    <w:p>
      <w:pPr>
        <w:pStyle w:val="2"/>
        <w:spacing w:line="400" w:lineRule="exact"/>
        <w:ind w:firstLine="480" w:firstLineChars="200"/>
        <w:rPr>
          <w:rFonts w:hint="eastAsia" w:ascii="宋体" w:hAnsi="宋体" w:cs="宋体"/>
          <w:color w:val="auto"/>
          <w:highlight w:val="none"/>
        </w:rPr>
      </w:pPr>
      <w:r>
        <w:rPr>
          <w:rFonts w:hint="eastAsia" w:ascii="宋体" w:hAnsi="宋体" w:cs="宋体"/>
          <w:color w:val="auto"/>
          <w:highlight w:val="none"/>
        </w:rPr>
        <w:t>10、投录人对招录文件如有疑问，必须在投录截止时间5日前，将问题以书面的形式提交到福建晖源工程咨询有限公司，口头提交质疑澄清的问题不予接受。招录文件的修改、补充或澄清将通过中国招标投标公共服务平台(http://www.cebpubservice.com/)、海易招电子招标投标交易平台（www.hyebid.cn）</w:t>
      </w:r>
      <w:r>
        <w:rPr>
          <w:rFonts w:hint="eastAsia" w:ascii="宋体" w:hAnsi="宋体" w:cs="宋体"/>
          <w:color w:val="auto"/>
          <w:highlight w:val="none"/>
          <w:lang w:val="en-US" w:eastAsia="zh-CN"/>
        </w:rPr>
        <w:t>和</w:t>
      </w:r>
      <w:r>
        <w:rPr>
          <w:rFonts w:hint="eastAsia" w:ascii="宋体" w:hAnsi="宋体" w:cs="宋体"/>
          <w:color w:val="auto"/>
          <w:highlight w:val="none"/>
        </w:rPr>
        <w:t>武夷发展集团网站（www.wuyijt.com）发布的形式，通知所有潜在的投录人，并对其具有约束力。</w:t>
      </w:r>
    </w:p>
    <w:p>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11、以上如有变更，福建晖源工程咨询有限公司将通过中国招标投标公共服务平台(http://www.cebpubservice.com/)、海易招电子招标投标交易平台（www.hyebid.cn）</w:t>
      </w:r>
      <w:r>
        <w:rPr>
          <w:rFonts w:hint="eastAsia" w:ascii="宋体" w:hAnsi="宋体" w:cs="宋体"/>
          <w:color w:val="auto"/>
          <w:sz w:val="24"/>
          <w:highlight w:val="none"/>
          <w:lang w:val="en-US" w:eastAsia="zh-CN"/>
        </w:rPr>
        <w:t>和</w:t>
      </w:r>
      <w:r>
        <w:rPr>
          <w:rFonts w:hint="eastAsia" w:ascii="宋体" w:hAnsi="宋体" w:cs="宋体"/>
          <w:color w:val="auto"/>
          <w:sz w:val="24"/>
          <w:highlight w:val="none"/>
        </w:rPr>
        <w:t>武夷发展集团网站（www.wuyijt.com）通知，请投录人自行关注。</w:t>
      </w:r>
    </w:p>
    <w:p>
      <w:pPr>
        <w:pStyle w:val="2"/>
        <w:spacing w:line="400" w:lineRule="exact"/>
        <w:ind w:firstLine="480" w:firstLineChars="200"/>
        <w:rPr>
          <w:rFonts w:hint="eastAsia" w:ascii="宋体" w:hAnsi="宋体" w:cs="宋体"/>
          <w:color w:val="auto"/>
          <w:highlight w:val="none"/>
        </w:rPr>
      </w:pPr>
      <w:r>
        <w:rPr>
          <w:rFonts w:hint="eastAsia" w:ascii="宋体" w:hAnsi="宋体" w:cs="宋体"/>
          <w:color w:val="auto"/>
          <w:highlight w:val="none"/>
        </w:rPr>
        <w:t>12、</w:t>
      </w:r>
      <w:r>
        <w:rPr>
          <w:rFonts w:hint="eastAsia" w:ascii="宋体" w:hAnsi="宋体" w:cs="宋体"/>
          <w:color w:val="auto"/>
          <w:highlight w:val="none"/>
          <w:lang w:eastAsia="zh-CN"/>
        </w:rPr>
        <w:t>投录</w:t>
      </w:r>
      <w:r>
        <w:rPr>
          <w:rFonts w:hint="eastAsia" w:ascii="宋体" w:hAnsi="宋体" w:cs="宋体"/>
          <w:color w:val="auto"/>
          <w:highlight w:val="none"/>
        </w:rPr>
        <w:t>份数及包封</w:t>
      </w:r>
    </w:p>
    <w:p>
      <w:pPr>
        <w:pStyle w:val="2"/>
        <w:spacing w:line="400" w:lineRule="exact"/>
        <w:ind w:firstLine="480" w:firstLineChars="200"/>
        <w:rPr>
          <w:color w:val="auto"/>
          <w:highlight w:val="none"/>
        </w:rPr>
      </w:pPr>
      <w:r>
        <w:rPr>
          <w:rFonts w:hint="eastAsia" w:ascii="宋体" w:hAnsi="宋体" w:cs="宋体"/>
          <w:color w:val="auto"/>
          <w:highlight w:val="none"/>
          <w:lang w:eastAsia="zh-CN"/>
        </w:rPr>
        <w:t>投录文件</w:t>
      </w:r>
      <w:r>
        <w:rPr>
          <w:rFonts w:hint="eastAsia" w:ascii="宋体" w:hAnsi="宋体" w:cs="宋体"/>
          <w:color w:val="auto"/>
          <w:highlight w:val="none"/>
        </w:rPr>
        <w:t>统一用A4纸装订成册，</w:t>
      </w:r>
      <w:r>
        <w:rPr>
          <w:rFonts w:hint="eastAsia" w:ascii="宋体" w:hAnsi="宋体" w:cs="宋体"/>
          <w:color w:val="auto"/>
          <w:highlight w:val="none"/>
          <w:lang w:val="en-US" w:eastAsia="zh-CN"/>
        </w:rPr>
        <w:t>每个类别单独提供</w:t>
      </w:r>
      <w:r>
        <w:rPr>
          <w:rFonts w:hint="eastAsia" w:ascii="宋体" w:hAnsi="宋体" w:cs="宋体"/>
          <w:color w:val="auto"/>
          <w:highlight w:val="none"/>
        </w:rPr>
        <w:t>，并用档案袋密封后提交。档案袋上注明投录人名称、</w:t>
      </w:r>
      <w:r>
        <w:rPr>
          <w:rFonts w:hint="eastAsia" w:ascii="宋体" w:hAnsi="宋体" w:cs="宋体"/>
          <w:color w:val="auto"/>
          <w:highlight w:val="none"/>
          <w:lang w:eastAsia="zh-CN"/>
        </w:rPr>
        <w:t>联系人、</w:t>
      </w:r>
      <w:r>
        <w:rPr>
          <w:rFonts w:hint="eastAsia" w:ascii="宋体" w:hAnsi="宋体" w:cs="宋体"/>
          <w:color w:val="auto"/>
          <w:highlight w:val="none"/>
        </w:rPr>
        <w:t>联系电话、电子邮件地址及邮寄地址等。</w:t>
      </w:r>
    </w:p>
    <w:p>
      <w:pPr>
        <w:spacing w:line="400" w:lineRule="exact"/>
        <w:ind w:firstLine="480" w:firstLineChars="200"/>
        <w:rPr>
          <w:rFonts w:hint="eastAsia" w:ascii="宋体" w:hAnsi="宋体" w:cs="宋体"/>
          <w:color w:val="auto"/>
          <w:sz w:val="24"/>
          <w:highlight w:val="none"/>
        </w:rPr>
      </w:pPr>
    </w:p>
    <w:p>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招录人：南平武夷发展集团有限公司</w:t>
      </w:r>
    </w:p>
    <w:p>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地</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址：</w:t>
      </w:r>
      <w:r>
        <w:rPr>
          <w:rFonts w:hint="eastAsia" w:ascii="宋体" w:hAnsi="宋体" w:cs="宋体"/>
          <w:color w:val="auto"/>
          <w:sz w:val="24"/>
          <w:highlight w:val="none"/>
          <w:lang w:val="en-US" w:eastAsia="zh-CN"/>
        </w:rPr>
        <w:t>福建省南平市建阳区建平大道937号</w:t>
      </w:r>
      <w:r>
        <w:rPr>
          <w:rFonts w:hint="eastAsia" w:ascii="宋体" w:hAnsi="宋体" w:cs="宋体"/>
          <w:color w:val="auto"/>
          <w:sz w:val="24"/>
          <w:highlight w:val="none"/>
        </w:rPr>
        <w:t>南平武夷发展集团有限公司</w:t>
      </w:r>
      <w:r>
        <w:rPr>
          <w:rFonts w:hint="eastAsia" w:ascii="宋体" w:hAnsi="宋体" w:cs="宋体"/>
          <w:color w:val="auto"/>
          <w:sz w:val="24"/>
          <w:highlight w:val="none"/>
          <w:lang w:val="en-US" w:eastAsia="zh-CN"/>
        </w:rPr>
        <w:t>第二会议室</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 xml:space="preserve">外国语学校对面，大门入口右侧一楼） </w:t>
      </w:r>
      <w:r>
        <w:rPr>
          <w:rFonts w:hint="eastAsia" w:ascii="宋体" w:hAnsi="宋体" w:cs="宋体"/>
          <w:color w:val="auto"/>
          <w:sz w:val="24"/>
          <w:highlight w:val="none"/>
        </w:rPr>
        <w:t>，邮编：35</w:t>
      </w:r>
      <w:r>
        <w:rPr>
          <w:rFonts w:hint="eastAsia" w:ascii="宋体" w:hAnsi="宋体" w:cs="宋体"/>
          <w:color w:val="auto"/>
          <w:sz w:val="24"/>
          <w:highlight w:val="none"/>
          <w:lang w:val="en-US" w:eastAsia="zh-CN"/>
        </w:rPr>
        <w:t>42</w:t>
      </w:r>
      <w:r>
        <w:rPr>
          <w:rFonts w:hint="eastAsia" w:ascii="宋体" w:hAnsi="宋体" w:cs="宋体"/>
          <w:color w:val="auto"/>
          <w:sz w:val="24"/>
          <w:highlight w:val="none"/>
        </w:rPr>
        <w:t>00</w:t>
      </w:r>
    </w:p>
    <w:p>
      <w:pPr>
        <w:pStyle w:val="2"/>
        <w:ind w:firstLine="480" w:firstLineChars="200"/>
        <w:rPr>
          <w:rFonts w:hint="eastAsia" w:eastAsia="宋体"/>
          <w:color w:val="auto"/>
          <w:lang w:eastAsia="zh-CN"/>
        </w:rPr>
      </w:pPr>
      <w:r>
        <w:rPr>
          <w:rFonts w:hint="eastAsia" w:ascii="宋体" w:hAnsi="宋体" w:cs="宋体"/>
          <w:color w:val="auto"/>
          <w:sz w:val="24"/>
          <w:highlight w:val="none"/>
        </w:rPr>
        <w:t>联系人：</w:t>
      </w:r>
      <w:r>
        <w:rPr>
          <w:rFonts w:hint="eastAsia" w:ascii="宋体" w:hAnsi="宋体" w:cs="宋体"/>
          <w:color w:val="auto"/>
          <w:sz w:val="24"/>
          <w:highlight w:val="none"/>
          <w:lang w:eastAsia="zh-CN"/>
        </w:rPr>
        <w:t>虞先生、方先生</w:t>
      </w:r>
    </w:p>
    <w:p>
      <w:pPr>
        <w:spacing w:line="400" w:lineRule="exact"/>
        <w:ind w:firstLine="480" w:firstLineChars="200"/>
        <w:rPr>
          <w:rFonts w:hint="default" w:ascii="宋体" w:hAnsi="宋体" w:cs="宋体"/>
          <w:color w:val="auto"/>
          <w:sz w:val="24"/>
          <w:highlight w:val="none"/>
        </w:rPr>
      </w:pPr>
      <w:r>
        <w:rPr>
          <w:rFonts w:hint="eastAsia" w:ascii="宋体" w:hAnsi="宋体" w:cs="宋体"/>
          <w:color w:val="auto"/>
          <w:sz w:val="24"/>
          <w:highlight w:val="none"/>
        </w:rPr>
        <w:t>电</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话：</w:t>
      </w:r>
      <w:r>
        <w:rPr>
          <w:rFonts w:hint="eastAsia" w:ascii="宋体" w:hAnsi="宋体" w:cs="宋体"/>
          <w:color w:val="auto"/>
          <w:sz w:val="24"/>
          <w:highlight w:val="none"/>
          <w:lang w:val="en-US" w:eastAsia="zh-CN"/>
        </w:rPr>
        <w:t>18750990091、15159450913</w:t>
      </w:r>
      <w:r>
        <w:rPr>
          <w:rFonts w:hint="eastAsia" w:ascii="宋体" w:hAnsi="宋体" w:cs="宋体"/>
          <w:color w:val="auto"/>
          <w:sz w:val="24"/>
          <w:highlight w:val="none"/>
          <w:lang w:eastAsia="zh-CN"/>
        </w:rPr>
        <w:t xml:space="preserve"> </w:t>
      </w:r>
      <w:r>
        <w:rPr>
          <w:rFonts w:hint="eastAsia" w:ascii="宋体" w:hAnsi="宋体" w:cs="宋体"/>
          <w:color w:val="auto"/>
          <w:sz w:val="24"/>
          <w:highlight w:val="none"/>
          <w:lang w:val="en-US" w:eastAsia="zh-CN"/>
        </w:rPr>
        <w:t xml:space="preserve">              </w:t>
      </w:r>
    </w:p>
    <w:p>
      <w:pPr>
        <w:spacing w:line="400" w:lineRule="exact"/>
        <w:rPr>
          <w:rFonts w:hint="eastAsia" w:ascii="宋体" w:hAnsi="宋体" w:cs="宋体"/>
          <w:color w:val="auto"/>
          <w:sz w:val="24"/>
          <w:highlight w:val="none"/>
        </w:rPr>
      </w:pPr>
      <w:r>
        <w:rPr>
          <w:rFonts w:hint="eastAsia" w:ascii="宋体" w:hAnsi="宋体" w:cs="宋体"/>
          <w:color w:val="auto"/>
          <w:sz w:val="24"/>
          <w:highlight w:val="none"/>
        </w:rPr>
        <w:t xml:space="preserve">     </w:t>
      </w:r>
    </w:p>
    <w:p>
      <w:pPr>
        <w:spacing w:line="400" w:lineRule="exact"/>
        <w:ind w:firstLine="49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监督单位：南平武夷发展集团有限公司</w:t>
      </w:r>
      <w:r>
        <w:rPr>
          <w:rFonts w:hint="eastAsia" w:ascii="宋体" w:hAnsi="宋体" w:cs="宋体"/>
          <w:color w:val="auto"/>
          <w:sz w:val="24"/>
          <w:highlight w:val="none"/>
          <w:lang w:val="en-US" w:eastAsia="zh-CN"/>
        </w:rPr>
        <w:t>纪检监察室</w:t>
      </w:r>
    </w:p>
    <w:p>
      <w:pPr>
        <w:spacing w:line="400" w:lineRule="exact"/>
        <w:ind w:firstLine="490"/>
        <w:rPr>
          <w:rFonts w:hint="eastAsia"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lang w:val="en-US" w:eastAsia="zh-CN"/>
        </w:rPr>
        <w:t>0599-8872199</w:t>
      </w:r>
    </w:p>
    <w:p>
      <w:pPr>
        <w:pStyle w:val="2"/>
        <w:spacing w:line="400" w:lineRule="exact"/>
        <w:rPr>
          <w:rFonts w:hint="eastAsia"/>
          <w:color w:val="auto"/>
          <w:highlight w:val="none"/>
        </w:rPr>
      </w:pPr>
    </w:p>
    <w:p>
      <w:pPr>
        <w:spacing w:line="400" w:lineRule="exact"/>
        <w:ind w:left="491" w:leftChars="234"/>
        <w:rPr>
          <w:rFonts w:hint="eastAsia" w:ascii="宋体" w:hAnsi="宋体"/>
          <w:color w:val="auto"/>
          <w:sz w:val="24"/>
          <w:highlight w:val="none"/>
        </w:rPr>
      </w:pPr>
      <w:r>
        <w:rPr>
          <w:rFonts w:hint="eastAsia" w:ascii="宋体" w:hAnsi="宋体"/>
          <w:color w:val="auto"/>
          <w:sz w:val="24"/>
          <w:highlight w:val="none"/>
        </w:rPr>
        <w:t>报名费转账银行账户：</w:t>
      </w:r>
    </w:p>
    <w:p>
      <w:pPr>
        <w:spacing w:line="400" w:lineRule="exact"/>
        <w:ind w:left="491" w:leftChars="234"/>
        <w:rPr>
          <w:rFonts w:hint="eastAsia" w:ascii="宋体" w:hAnsi="宋体"/>
          <w:color w:val="auto"/>
          <w:sz w:val="24"/>
          <w:highlight w:val="none"/>
        </w:rPr>
      </w:pPr>
      <w:r>
        <w:rPr>
          <w:rFonts w:hint="eastAsia" w:ascii="宋体" w:hAnsi="宋体"/>
          <w:color w:val="auto"/>
          <w:sz w:val="24"/>
          <w:highlight w:val="none"/>
        </w:rPr>
        <w:t>账户名称：福建晖源工程咨询有限公司</w:t>
      </w:r>
    </w:p>
    <w:p>
      <w:pPr>
        <w:spacing w:line="400" w:lineRule="exact"/>
        <w:ind w:left="491" w:leftChars="234"/>
        <w:rPr>
          <w:rFonts w:hint="eastAsia" w:ascii="宋体" w:hAnsi="宋体"/>
          <w:color w:val="auto"/>
          <w:sz w:val="24"/>
          <w:highlight w:val="none"/>
        </w:rPr>
      </w:pPr>
      <w:r>
        <w:rPr>
          <w:rFonts w:hint="eastAsia" w:ascii="宋体" w:hAnsi="宋体"/>
          <w:color w:val="auto"/>
          <w:sz w:val="24"/>
          <w:highlight w:val="none"/>
        </w:rPr>
        <w:t>账    号：13911301040002420</w:t>
      </w:r>
    </w:p>
    <w:p>
      <w:pPr>
        <w:spacing w:line="400" w:lineRule="exact"/>
        <w:ind w:left="491" w:leftChars="234"/>
        <w:rPr>
          <w:rFonts w:hint="eastAsia" w:ascii="宋体" w:hAnsi="宋体"/>
          <w:color w:val="auto"/>
          <w:sz w:val="24"/>
          <w:highlight w:val="none"/>
        </w:rPr>
      </w:pPr>
      <w:r>
        <w:rPr>
          <w:rFonts w:hint="eastAsia" w:ascii="宋体" w:hAnsi="宋体"/>
          <w:color w:val="auto"/>
          <w:sz w:val="24"/>
          <w:highlight w:val="none"/>
        </w:rPr>
        <w:t>开户银行：</w:t>
      </w:r>
      <w:r>
        <w:rPr>
          <w:rFonts w:hint="eastAsia" w:ascii="宋体" w:hAnsi="宋体" w:cs="宋体"/>
          <w:color w:val="auto"/>
          <w:sz w:val="24"/>
          <w:highlight w:val="none"/>
        </w:rPr>
        <w:t>农行南平三元支行</w:t>
      </w:r>
    </w:p>
    <w:p>
      <w:pPr>
        <w:spacing w:line="400" w:lineRule="exact"/>
        <w:ind w:firstLine="490"/>
        <w:rPr>
          <w:rFonts w:hint="eastAsia" w:ascii="宋体" w:hAnsi="宋体" w:cs="宋体"/>
          <w:color w:val="auto"/>
          <w:sz w:val="28"/>
          <w:szCs w:val="28"/>
          <w:highlight w:val="none"/>
        </w:rPr>
      </w:pPr>
    </w:p>
    <w:p>
      <w:pPr>
        <w:spacing w:line="400" w:lineRule="exact"/>
        <w:ind w:left="491" w:leftChars="234"/>
        <w:rPr>
          <w:rFonts w:hint="eastAsia" w:ascii="宋体" w:hAnsi="宋体"/>
          <w:color w:val="auto"/>
          <w:sz w:val="24"/>
          <w:highlight w:val="none"/>
        </w:rPr>
      </w:pPr>
      <w:r>
        <w:rPr>
          <w:rFonts w:hint="eastAsia" w:ascii="宋体" w:hAnsi="宋体"/>
          <w:color w:val="auto"/>
          <w:sz w:val="24"/>
          <w:highlight w:val="none"/>
        </w:rPr>
        <w:t>投录</w:t>
      </w:r>
      <w:r>
        <w:rPr>
          <w:rFonts w:ascii="宋体" w:hAnsi="宋体"/>
          <w:color w:val="auto"/>
          <w:sz w:val="24"/>
          <w:highlight w:val="none"/>
        </w:rPr>
        <w:t>保证金银行帐号：</w:t>
      </w:r>
    </w:p>
    <w:p>
      <w:pPr>
        <w:spacing w:line="400" w:lineRule="exact"/>
        <w:ind w:left="491" w:leftChars="234"/>
        <w:rPr>
          <w:rFonts w:hint="eastAsia" w:ascii="宋体" w:hAnsi="宋体" w:eastAsia="宋体"/>
          <w:color w:val="auto"/>
          <w:sz w:val="24"/>
          <w:highlight w:val="none"/>
          <w:lang w:val="en-US" w:eastAsia="zh-CN"/>
        </w:rPr>
      </w:pPr>
      <w:r>
        <w:rPr>
          <w:rFonts w:ascii="宋体" w:hAnsi="宋体"/>
          <w:color w:val="auto"/>
          <w:sz w:val="24"/>
          <w:highlight w:val="none"/>
        </w:rPr>
        <w:t>开户名称：</w:t>
      </w:r>
      <w:r>
        <w:rPr>
          <w:rFonts w:hint="eastAsia" w:ascii="宋体" w:hAnsi="宋体"/>
          <w:color w:val="auto"/>
          <w:sz w:val="24"/>
          <w:highlight w:val="none"/>
          <w:lang w:val="en-US" w:eastAsia="zh-CN"/>
        </w:rPr>
        <w:t>福建晖源工程咨询有限公司</w:t>
      </w:r>
    </w:p>
    <w:p>
      <w:pPr>
        <w:spacing w:line="400" w:lineRule="exact"/>
        <w:ind w:left="491" w:leftChars="234"/>
        <w:rPr>
          <w:rFonts w:hint="eastAsia" w:ascii="宋体" w:hAnsi="宋体" w:eastAsia="宋体"/>
          <w:color w:val="auto"/>
          <w:sz w:val="24"/>
          <w:highlight w:val="none"/>
          <w:lang w:eastAsia="zh-CN"/>
        </w:rPr>
      </w:pPr>
      <w:r>
        <w:rPr>
          <w:rFonts w:ascii="宋体" w:hAnsi="宋体"/>
          <w:color w:val="auto"/>
          <w:sz w:val="24"/>
          <w:highlight w:val="none"/>
        </w:rPr>
        <w:t>账  号：</w:t>
      </w:r>
      <w:r>
        <w:rPr>
          <w:rFonts w:hint="eastAsia" w:ascii="宋体" w:hAnsi="宋体"/>
          <w:color w:val="auto"/>
          <w:sz w:val="24"/>
          <w:highlight w:val="none"/>
          <w:lang w:val="en-US" w:eastAsia="zh-CN"/>
        </w:rPr>
        <w:t xml:space="preserve">13911301040002420 </w:t>
      </w:r>
    </w:p>
    <w:p>
      <w:pPr>
        <w:spacing w:line="400" w:lineRule="exact"/>
        <w:ind w:left="491" w:leftChars="234"/>
        <w:rPr>
          <w:rFonts w:hint="eastAsia" w:ascii="宋体" w:hAnsi="宋体" w:eastAsia="宋体" w:cs="宋体"/>
          <w:color w:val="auto"/>
          <w:sz w:val="28"/>
          <w:szCs w:val="28"/>
          <w:highlight w:val="none"/>
          <w:lang w:eastAsia="zh-CN"/>
        </w:rPr>
      </w:pPr>
      <w:r>
        <w:rPr>
          <w:rFonts w:ascii="宋体" w:hAnsi="宋体"/>
          <w:color w:val="auto"/>
          <w:sz w:val="24"/>
          <w:highlight w:val="none"/>
        </w:rPr>
        <w:t>开户银行：</w:t>
      </w:r>
      <w:r>
        <w:rPr>
          <w:rFonts w:hint="eastAsia" w:ascii="宋体" w:hAnsi="宋体"/>
          <w:color w:val="auto"/>
          <w:sz w:val="24"/>
          <w:highlight w:val="none"/>
          <w:lang w:val="en-US" w:eastAsia="zh-CN"/>
        </w:rPr>
        <w:t xml:space="preserve">农行南平三元支行 </w:t>
      </w:r>
    </w:p>
    <w:p>
      <w:pPr>
        <w:jc w:val="left"/>
        <w:rPr>
          <w:rFonts w:hint="eastAsia" w:ascii="宋体" w:hAnsi="宋体" w:cs="宋体"/>
          <w:color w:val="auto"/>
          <w:sz w:val="28"/>
          <w:szCs w:val="28"/>
          <w:highlight w:val="none"/>
        </w:rPr>
      </w:pPr>
    </w:p>
    <w:p>
      <w:pPr>
        <w:jc w:val="left"/>
        <w:rPr>
          <w:rFonts w:hint="eastAsia" w:ascii="宋体" w:hAnsi="宋体" w:cs="宋体"/>
          <w:color w:val="auto"/>
          <w:sz w:val="28"/>
          <w:szCs w:val="28"/>
          <w:highlight w:val="none"/>
        </w:rPr>
      </w:pPr>
    </w:p>
    <w:p>
      <w:pPr>
        <w:pStyle w:val="2"/>
        <w:spacing w:line="40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南平武夷发展集团有限公司</w:t>
      </w:r>
    </w:p>
    <w:p>
      <w:pPr>
        <w:pStyle w:val="2"/>
        <w:spacing w:line="400" w:lineRule="exact"/>
        <w:ind w:firstLine="480" w:firstLineChars="20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2023年3月6日</w:t>
      </w:r>
    </w:p>
    <w:p>
      <w:pPr>
        <w:pStyle w:val="2"/>
        <w:spacing w:line="400" w:lineRule="exact"/>
        <w:ind w:firstLine="0" w:firstLineChars="0"/>
        <w:jc w:val="both"/>
        <w:rPr>
          <w:rFonts w:hint="eastAsia" w:ascii="宋体" w:hAnsi="宋体" w:cs="宋体"/>
          <w:color w:val="auto"/>
          <w:sz w:val="24"/>
          <w:highlight w:val="none"/>
        </w:rPr>
      </w:pPr>
      <w:r>
        <w:rPr>
          <w:rFonts w:hint="eastAsia" w:ascii="宋体" w:hAnsi="宋体" w:eastAsia="宋体" w:cs="宋体"/>
          <w:color w:val="auto"/>
          <w:sz w:val="24"/>
          <w:szCs w:val="24"/>
          <w:highlight w:val="none"/>
        </w:rPr>
        <w:br w:type="page"/>
      </w:r>
      <w:r>
        <w:rPr>
          <w:rFonts w:hint="eastAsia" w:ascii="宋体" w:hAnsi="宋体" w:cs="宋体"/>
          <w:color w:val="auto"/>
          <w:sz w:val="24"/>
          <w:highlight w:val="none"/>
        </w:rPr>
        <w:t>附件</w:t>
      </w:r>
    </w:p>
    <w:p>
      <w:pPr>
        <w:ind w:firstLine="723" w:firstLineChars="200"/>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南平武夷发展集团有限公司贸易类大宗物资供应商</w:t>
      </w:r>
    </w:p>
    <w:p>
      <w:pPr>
        <w:ind w:firstLine="723" w:firstLineChars="200"/>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名录库报名函</w:t>
      </w:r>
    </w:p>
    <w:p>
      <w:pPr>
        <w:adjustRightInd w:val="0"/>
        <w:snapToGrid w:val="0"/>
        <w:spacing w:line="240" w:lineRule="auto"/>
        <w:ind w:firstLine="480" w:firstLineChars="200"/>
        <w:jc w:val="left"/>
        <w:rPr>
          <w:rFonts w:hint="eastAsia" w:ascii="仿宋_GB2312" w:hAnsi="宋体" w:eastAsia="仿宋_GB2312" w:cs="宋体"/>
          <w:color w:val="auto"/>
          <w:kern w:val="0"/>
          <w:sz w:val="24"/>
          <w:highlight w:val="none"/>
        </w:rPr>
      </w:pPr>
    </w:p>
    <w:p>
      <w:pPr>
        <w:adjustRightInd w:val="0"/>
        <w:snapToGrid w:val="0"/>
        <w:spacing w:line="240" w:lineRule="auto"/>
        <w:ind w:firstLine="480" w:firstLineChars="200"/>
        <w:jc w:val="left"/>
        <w:rPr>
          <w:rFonts w:hint="eastAsia" w:ascii="仿宋_GB2312" w:hAnsi="宋体" w:eastAsia="仿宋_GB2312" w:cs="宋体"/>
          <w:color w:val="auto"/>
          <w:kern w:val="0"/>
          <w:sz w:val="24"/>
          <w:highlight w:val="none"/>
        </w:rPr>
      </w:pPr>
    </w:p>
    <w:p>
      <w:pPr>
        <w:adjustRightInd w:val="0"/>
        <w:snapToGrid w:val="0"/>
        <w:spacing w:line="240" w:lineRule="auto"/>
        <w:ind w:firstLine="480" w:firstLineChars="200"/>
        <w:jc w:val="left"/>
        <w:rPr>
          <w:rFonts w:hint="eastAsia" w:ascii="仿宋_GB2312" w:hAnsi="宋体" w:eastAsia="仿宋_GB2312" w:cs="宋体"/>
          <w:color w:val="auto"/>
          <w:kern w:val="0"/>
          <w:sz w:val="24"/>
          <w:highlight w:val="none"/>
        </w:rPr>
      </w:pPr>
    </w:p>
    <w:p>
      <w:pPr>
        <w:spacing w:line="24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投录的供应商库类别：</w:t>
      </w:r>
      <w:r>
        <w:rPr>
          <w:rFonts w:hint="eastAsia" w:ascii="宋体" w:hAnsi="宋体" w:cs="宋体"/>
          <w:color w:val="auto"/>
          <w:sz w:val="24"/>
          <w:highlight w:val="none"/>
          <w:u w:val="single"/>
        </w:rPr>
        <w:t xml:space="preserve">                                   </w:t>
      </w:r>
    </w:p>
    <w:p>
      <w:pPr>
        <w:spacing w:line="24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投录单位名称：（加盖公章） </w:t>
      </w:r>
    </w:p>
    <w:p>
      <w:pPr>
        <w:spacing w:line="24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投录单位地址：</w:t>
      </w:r>
    </w:p>
    <w:p>
      <w:pPr>
        <w:spacing w:line="24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投录单位传真：</w:t>
      </w:r>
    </w:p>
    <w:p>
      <w:pPr>
        <w:spacing w:line="24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投录单位电话：</w:t>
      </w:r>
    </w:p>
    <w:p>
      <w:pPr>
        <w:spacing w:line="24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投录单位电子邮箱（可接收</w:t>
      </w:r>
      <w:r>
        <w:rPr>
          <w:rFonts w:hint="eastAsia" w:ascii="宋体" w:hAnsi="宋体" w:cs="宋体"/>
          <w:color w:val="auto"/>
          <w:sz w:val="24"/>
          <w:highlight w:val="none"/>
          <w:lang w:val="en-US" w:eastAsia="zh-CN"/>
        </w:rPr>
        <w:t>招</w:t>
      </w:r>
      <w:r>
        <w:rPr>
          <w:rFonts w:hint="eastAsia" w:ascii="宋体" w:hAnsi="宋体" w:cs="宋体"/>
          <w:color w:val="auto"/>
          <w:sz w:val="24"/>
          <w:highlight w:val="none"/>
        </w:rPr>
        <w:t xml:space="preserve">录文件）： </w:t>
      </w:r>
    </w:p>
    <w:p>
      <w:pPr>
        <w:spacing w:line="24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联   系   人： </w:t>
      </w:r>
    </w:p>
    <w:p>
      <w:pPr>
        <w:spacing w:line="24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联  系 电 话： </w:t>
      </w:r>
    </w:p>
    <w:p>
      <w:pPr>
        <w:spacing w:line="240" w:lineRule="auto"/>
        <w:ind w:firstLine="480" w:firstLineChars="200"/>
        <w:rPr>
          <w:rFonts w:hint="eastAsia" w:ascii="宋体" w:hAnsi="宋体" w:cs="宋体"/>
          <w:color w:val="auto"/>
          <w:sz w:val="24"/>
          <w:highlight w:val="none"/>
        </w:rPr>
      </w:pPr>
    </w:p>
    <w:p>
      <w:pPr>
        <w:spacing w:line="460" w:lineRule="exact"/>
        <w:rPr>
          <w:rFonts w:hint="eastAsia" w:ascii="宋体" w:hAnsi="宋体" w:cs="宋体"/>
          <w:color w:val="auto"/>
          <w:sz w:val="24"/>
          <w:highlight w:val="none"/>
        </w:rPr>
      </w:pPr>
      <w:r>
        <w:rPr>
          <w:rFonts w:hint="eastAsia" w:ascii="宋体" w:hAnsi="宋体" w:cs="宋体"/>
          <w:color w:val="auto"/>
          <w:sz w:val="24"/>
          <w:highlight w:val="none"/>
        </w:rPr>
        <w:t>附： 1、法定代表人授权委托书；</w:t>
      </w:r>
    </w:p>
    <w:p>
      <w:pPr>
        <w:spacing w:line="460" w:lineRule="exact"/>
        <w:ind w:firstLine="600" w:firstLineChars="250"/>
        <w:rPr>
          <w:rFonts w:hint="eastAsia" w:ascii="宋体" w:hAnsi="宋体" w:cs="宋体"/>
          <w:color w:val="auto"/>
          <w:sz w:val="24"/>
          <w:highlight w:val="none"/>
        </w:rPr>
      </w:pPr>
      <w:r>
        <w:rPr>
          <w:rFonts w:hint="eastAsia" w:ascii="宋体" w:hAnsi="宋体" w:cs="宋体"/>
          <w:color w:val="auto"/>
          <w:sz w:val="24"/>
          <w:highlight w:val="none"/>
        </w:rPr>
        <w:t>2、被授权人身份证原件复印件（复印件加盖公章）；</w:t>
      </w:r>
    </w:p>
    <w:p>
      <w:pPr>
        <w:spacing w:line="460" w:lineRule="exact"/>
        <w:ind w:firstLine="600" w:firstLineChars="250"/>
        <w:rPr>
          <w:rFonts w:hint="eastAsia" w:ascii="宋体" w:hAnsi="宋体"/>
          <w:color w:val="auto"/>
          <w:sz w:val="24"/>
          <w:highlight w:val="none"/>
        </w:rPr>
      </w:pPr>
      <w:r>
        <w:rPr>
          <w:rFonts w:hint="eastAsia" w:ascii="宋体" w:hAnsi="宋体" w:cs="宋体"/>
          <w:color w:val="auto"/>
          <w:sz w:val="24"/>
          <w:highlight w:val="none"/>
        </w:rPr>
        <w:t>3、企业法人营业执照副本、相关的制造生产许可证等证明投录人资格的证明材料（复印件加盖公章）；</w:t>
      </w:r>
    </w:p>
    <w:p>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注：①符合条件且有意向的投录人报名时请将报名银行转账凭证截图、营业执照复印件及附件一（报名函）发送至福建晖源工程咨询有限公司邮箱，邮箱为：315218152@qq.com。（招录人核对相关信息后将招录文件发至联系人邮箱）。</w:t>
      </w:r>
    </w:p>
    <w:p>
      <w:pPr>
        <w:pStyle w:val="5"/>
        <w:spacing w:line="460" w:lineRule="exact"/>
        <w:ind w:firstLine="420"/>
        <w:rPr>
          <w:rFonts w:hint="eastAsia"/>
          <w:color w:val="auto"/>
          <w:highlight w:val="none"/>
        </w:rPr>
      </w:pPr>
      <w:r>
        <w:rPr>
          <w:rFonts w:hint="eastAsia"/>
          <w:color w:val="auto"/>
          <w:highlight w:val="none"/>
        </w:rPr>
        <w:t xml:space="preserve">   ②报名函应注明本次投录的</w:t>
      </w:r>
      <w:r>
        <w:rPr>
          <w:rFonts w:hint="eastAsia"/>
          <w:color w:val="auto"/>
          <w:highlight w:val="none"/>
          <w:lang w:val="en-US" w:eastAsia="zh-CN"/>
        </w:rPr>
        <w:t>物资</w:t>
      </w:r>
      <w:r>
        <w:rPr>
          <w:rFonts w:hint="eastAsia"/>
          <w:color w:val="auto"/>
          <w:highlight w:val="none"/>
        </w:rPr>
        <w:t>库</w:t>
      </w:r>
      <w:r>
        <w:rPr>
          <w:rFonts w:hint="eastAsia"/>
          <w:color w:val="auto"/>
          <w:highlight w:val="none"/>
          <w:lang w:eastAsia="zh-CN"/>
        </w:rPr>
        <w:t>类别</w:t>
      </w:r>
      <w:r>
        <w:rPr>
          <w:rFonts w:hint="eastAsia"/>
          <w:color w:val="auto"/>
          <w:highlight w:val="none"/>
        </w:rPr>
        <w:t>。</w:t>
      </w:r>
    </w:p>
    <w:p>
      <w:pPr>
        <w:pStyle w:val="5"/>
        <w:spacing w:line="460" w:lineRule="exact"/>
        <w:ind w:firstLine="720" w:firstLineChars="300"/>
        <w:rPr>
          <w:rFonts w:hint="eastAsia"/>
          <w:color w:val="auto"/>
          <w:highlight w:val="none"/>
        </w:rPr>
      </w:pPr>
      <w:r>
        <w:rPr>
          <w:rFonts w:hint="eastAsia"/>
          <w:color w:val="auto"/>
          <w:highlight w:val="none"/>
        </w:rPr>
        <w:t>③</w:t>
      </w:r>
      <w:r>
        <w:rPr>
          <w:rFonts w:hint="eastAsia"/>
          <w:color w:val="auto"/>
          <w:highlight w:val="none"/>
          <w:lang w:val="en-US" w:eastAsia="zh-CN"/>
        </w:rPr>
        <w:t>库内26个种类材料，一位投录人申报库内材料供应商最多可申报2个种类，若超过2个种类则该投录人的所有投录文件不被接受。</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F45D35"/>
    <w:rsid w:val="17F45D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1"/>
    <w:uiPriority w:val="0"/>
    <w:pPr>
      <w:spacing w:line="380" w:lineRule="exact"/>
    </w:pPr>
    <w:rPr>
      <w:sz w:val="24"/>
    </w:rPr>
  </w:style>
  <w:style w:type="paragraph" w:customStyle="1" w:styleId="5">
    <w:name w:val="无间隔1"/>
    <w:basedOn w:val="1"/>
    <w:qFormat/>
    <w:uiPriority w:val="1"/>
    <w:pPr>
      <w:spacing w:line="400" w:lineRule="exact"/>
    </w:pPr>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2023-03-06T01:06:00Z</dcterms:created>
  <dc:creator>lenovo</dc:creator>
  <cp:lastModifiedBy>lenovo</cp:lastModifiedBy>
  <dcterms:modified xsi:type="dcterms:W3CDTF">2023-03-06T01:07:05Z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